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1A" w:rsidRPr="000D171A" w:rsidRDefault="000D171A" w:rsidP="000D171A">
      <w:pPr>
        <w:spacing w:after="0" w:line="408" w:lineRule="auto"/>
        <w:ind w:left="120"/>
        <w:jc w:val="center"/>
        <w:rPr>
          <w:lang w:val="ru-RU"/>
        </w:rPr>
      </w:pPr>
      <w:bookmarkStart w:id="0" w:name="block-23289664"/>
      <w:r w:rsidRPr="000D171A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0D171A" w:rsidRPr="000D171A" w:rsidRDefault="000D171A" w:rsidP="000D171A">
      <w:pPr>
        <w:spacing w:after="0" w:line="408" w:lineRule="auto"/>
        <w:ind w:left="120"/>
        <w:jc w:val="center"/>
        <w:rPr>
          <w:lang w:val="ru-RU"/>
        </w:rPr>
      </w:pPr>
      <w:r w:rsidRPr="000D171A">
        <w:rPr>
          <w:rFonts w:ascii="Times New Roman" w:hAnsi="Times New Roman"/>
          <w:b/>
          <w:sz w:val="28"/>
          <w:lang w:val="ru-RU"/>
        </w:rPr>
        <w:t>‌</w:t>
      </w:r>
      <w:bookmarkStart w:id="1" w:name="b3de95a0-e130-48e2-a18c-e3421c12e8af"/>
      <w:r w:rsidRPr="000D171A">
        <w:rPr>
          <w:rFonts w:ascii="Times New Roman" w:hAnsi="Times New Roman"/>
          <w:b/>
          <w:sz w:val="28"/>
          <w:lang w:val="ru-RU"/>
        </w:rPr>
        <w:t xml:space="preserve">Министерство </w:t>
      </w:r>
      <w:proofErr w:type="gramStart"/>
      <w:r w:rsidRPr="000D171A">
        <w:rPr>
          <w:rFonts w:ascii="Times New Roman" w:hAnsi="Times New Roman"/>
          <w:b/>
          <w:sz w:val="28"/>
          <w:lang w:val="ru-RU"/>
        </w:rPr>
        <w:t>образования  Рязанской</w:t>
      </w:r>
      <w:proofErr w:type="gramEnd"/>
      <w:r w:rsidRPr="000D171A">
        <w:rPr>
          <w:rFonts w:ascii="Times New Roman" w:hAnsi="Times New Roman"/>
          <w:b/>
          <w:sz w:val="28"/>
          <w:lang w:val="ru-RU"/>
        </w:rPr>
        <w:t xml:space="preserve"> области</w:t>
      </w:r>
      <w:bookmarkEnd w:id="1"/>
      <w:r w:rsidRPr="000D171A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0D171A" w:rsidRPr="000D171A" w:rsidRDefault="000D171A" w:rsidP="000D171A">
      <w:pPr>
        <w:spacing w:after="0" w:line="408" w:lineRule="auto"/>
        <w:ind w:left="120"/>
        <w:jc w:val="center"/>
        <w:rPr>
          <w:lang w:val="ru-RU"/>
        </w:rPr>
      </w:pPr>
      <w:r w:rsidRPr="000D171A">
        <w:rPr>
          <w:rFonts w:ascii="Times New Roman" w:hAnsi="Times New Roman"/>
          <w:b/>
          <w:sz w:val="28"/>
          <w:lang w:val="ru-RU"/>
        </w:rPr>
        <w:t>‌</w:t>
      </w:r>
      <w:bookmarkStart w:id="2" w:name="b87bf85c-5ffc-4767-ae37-927ac69312d3"/>
      <w:proofErr w:type="spellStart"/>
      <w:r w:rsidRPr="000D171A">
        <w:rPr>
          <w:rFonts w:ascii="Times New Roman" w:hAnsi="Times New Roman"/>
          <w:b/>
          <w:sz w:val="28"/>
          <w:lang w:val="ru-RU"/>
        </w:rPr>
        <w:t>Шацкий</w:t>
      </w:r>
      <w:proofErr w:type="spellEnd"/>
      <w:r w:rsidRPr="000D171A">
        <w:rPr>
          <w:rFonts w:ascii="Times New Roman" w:hAnsi="Times New Roman"/>
          <w:b/>
          <w:sz w:val="28"/>
          <w:lang w:val="ru-RU"/>
        </w:rPr>
        <w:t xml:space="preserve"> муниципальный район</w:t>
      </w:r>
      <w:bookmarkEnd w:id="2"/>
      <w:r w:rsidRPr="000D171A">
        <w:rPr>
          <w:rFonts w:ascii="Times New Roman" w:hAnsi="Times New Roman"/>
          <w:b/>
          <w:sz w:val="28"/>
          <w:lang w:val="ru-RU"/>
        </w:rPr>
        <w:t>‌</w:t>
      </w:r>
      <w:r w:rsidRPr="000D171A">
        <w:rPr>
          <w:rFonts w:ascii="Times New Roman" w:hAnsi="Times New Roman"/>
          <w:sz w:val="28"/>
          <w:lang w:val="ru-RU"/>
        </w:rPr>
        <w:t>​</w:t>
      </w:r>
    </w:p>
    <w:p w:rsidR="000D171A" w:rsidRPr="000D171A" w:rsidRDefault="000D171A" w:rsidP="000D171A">
      <w:pPr>
        <w:spacing w:after="0" w:line="408" w:lineRule="auto"/>
        <w:ind w:left="120"/>
        <w:jc w:val="center"/>
        <w:rPr>
          <w:lang w:val="ru-RU"/>
        </w:rPr>
      </w:pPr>
      <w:r w:rsidRPr="000D171A">
        <w:rPr>
          <w:rFonts w:ascii="Times New Roman" w:hAnsi="Times New Roman"/>
          <w:b/>
          <w:sz w:val="28"/>
          <w:lang w:val="ru-RU"/>
        </w:rPr>
        <w:t>МОУ "</w:t>
      </w:r>
      <w:proofErr w:type="spellStart"/>
      <w:r w:rsidRPr="000D171A">
        <w:rPr>
          <w:rFonts w:ascii="Times New Roman" w:hAnsi="Times New Roman"/>
          <w:b/>
          <w:sz w:val="28"/>
          <w:lang w:val="ru-RU"/>
        </w:rPr>
        <w:t>Лесно-Конобеевская</w:t>
      </w:r>
      <w:proofErr w:type="spellEnd"/>
      <w:r w:rsidRPr="000D171A">
        <w:rPr>
          <w:rFonts w:ascii="Times New Roman" w:hAnsi="Times New Roman"/>
          <w:b/>
          <w:sz w:val="28"/>
          <w:lang w:val="ru-RU"/>
        </w:rPr>
        <w:t xml:space="preserve"> СШ "</w:t>
      </w:r>
    </w:p>
    <w:p w:rsidR="000D171A" w:rsidRPr="000D171A" w:rsidRDefault="000D171A" w:rsidP="000D171A">
      <w:pPr>
        <w:ind w:left="120"/>
        <w:rPr>
          <w:lang w:val="ru-RU"/>
        </w:rPr>
      </w:pPr>
    </w:p>
    <w:p w:rsidR="000D171A" w:rsidRPr="000D171A" w:rsidRDefault="000D171A" w:rsidP="000D171A">
      <w:pPr>
        <w:ind w:left="120"/>
        <w:rPr>
          <w:lang w:val="ru-RU"/>
        </w:rPr>
      </w:pPr>
    </w:p>
    <w:p w:rsidR="000D171A" w:rsidRPr="000D171A" w:rsidRDefault="000D171A" w:rsidP="000D171A">
      <w:pPr>
        <w:ind w:left="120"/>
        <w:rPr>
          <w:lang w:val="ru-RU"/>
        </w:rPr>
      </w:pPr>
    </w:p>
    <w:p w:rsidR="000D171A" w:rsidRPr="000D171A" w:rsidRDefault="000D171A" w:rsidP="000D171A">
      <w:pPr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171A" w:rsidRPr="000D171A" w:rsidTr="004D6F17">
        <w:tc>
          <w:tcPr>
            <w:tcW w:w="3114" w:type="dxa"/>
          </w:tcPr>
          <w:p w:rsidR="000D171A" w:rsidRPr="000D171A" w:rsidRDefault="000D171A" w:rsidP="004D6F1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D17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0D171A" w:rsidRPr="000D171A" w:rsidRDefault="000D171A" w:rsidP="004D6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D17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педагогический совет</w:t>
            </w:r>
          </w:p>
          <w:p w:rsidR="000D171A" w:rsidRPr="000D171A" w:rsidRDefault="000D171A" w:rsidP="004D6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lang w:val="ru-RU"/>
              </w:rPr>
            </w:pPr>
            <w:r w:rsidRPr="000D171A">
              <w:rPr>
                <w:rFonts w:ascii="Times New Roman" w:eastAsia="Times New Roman" w:hAnsi="Times New Roman"/>
                <w:lang w:val="ru-RU"/>
              </w:rPr>
              <w:t xml:space="preserve">протокол №1 от 30.08.2023 </w:t>
            </w:r>
          </w:p>
          <w:p w:rsidR="000D171A" w:rsidRPr="000D171A" w:rsidRDefault="000D171A" w:rsidP="004D6F17">
            <w:pPr>
              <w:autoSpaceDE w:val="0"/>
              <w:autoSpaceDN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0D171A" w:rsidRPr="000D171A" w:rsidRDefault="000D171A" w:rsidP="004D6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D17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0D171A" w:rsidRPr="000D171A" w:rsidRDefault="000D171A" w:rsidP="004D6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D17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0D17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 УВР</w:t>
            </w:r>
          </w:p>
          <w:p w:rsidR="000D171A" w:rsidRPr="000D171A" w:rsidRDefault="000D171A" w:rsidP="004D6F17">
            <w:pPr>
              <w:autoSpaceDE w:val="0"/>
              <w:autoSpaceDN w:val="0"/>
              <w:rPr>
                <w:rFonts w:ascii="Times New Roman" w:eastAsia="Times New Roman" w:hAnsi="Times New Roman"/>
                <w:lang w:val="ru-RU"/>
              </w:rPr>
            </w:pPr>
            <w:r w:rsidRPr="000D171A">
              <w:rPr>
                <w:rFonts w:ascii="Times New Roman" w:eastAsia="Times New Roman" w:hAnsi="Times New Roman"/>
                <w:lang w:val="ru-RU"/>
              </w:rPr>
              <w:t>___________</w:t>
            </w:r>
            <w:proofErr w:type="spellStart"/>
            <w:r w:rsidRPr="000D171A">
              <w:rPr>
                <w:rFonts w:ascii="Times New Roman" w:eastAsia="Times New Roman" w:hAnsi="Times New Roman"/>
                <w:lang w:val="ru-RU"/>
              </w:rPr>
              <w:t>Язынина</w:t>
            </w:r>
            <w:proofErr w:type="spellEnd"/>
            <w:r w:rsidRPr="000D171A">
              <w:rPr>
                <w:rFonts w:ascii="Times New Roman" w:eastAsia="Times New Roman" w:hAnsi="Times New Roman"/>
                <w:lang w:val="ru-RU"/>
              </w:rPr>
              <w:t xml:space="preserve"> О.В.</w:t>
            </w:r>
          </w:p>
          <w:p w:rsidR="000D171A" w:rsidRPr="000D171A" w:rsidRDefault="000D171A" w:rsidP="004D6F17">
            <w:pPr>
              <w:autoSpaceDE w:val="0"/>
              <w:autoSpaceDN w:val="0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5" w:type="dxa"/>
          </w:tcPr>
          <w:p w:rsidR="000D171A" w:rsidRPr="000D171A" w:rsidRDefault="000D171A" w:rsidP="004D6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D17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0D171A" w:rsidRPr="000D171A" w:rsidRDefault="000D171A" w:rsidP="004D6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D17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0D171A" w:rsidRPr="000D171A" w:rsidRDefault="000D171A" w:rsidP="004D6F17">
            <w:pPr>
              <w:autoSpaceDE w:val="0"/>
              <w:autoSpaceDN w:val="0"/>
              <w:rPr>
                <w:rFonts w:ascii="Times New Roman" w:eastAsia="Times New Roman" w:hAnsi="Times New Roman"/>
                <w:lang w:val="ru-RU"/>
              </w:rPr>
            </w:pPr>
            <w:r w:rsidRPr="000D171A">
              <w:rPr>
                <w:rFonts w:ascii="Times New Roman" w:eastAsia="Times New Roman" w:hAnsi="Times New Roman"/>
                <w:lang w:val="ru-RU"/>
              </w:rPr>
              <w:t>__________</w:t>
            </w:r>
            <w:proofErr w:type="spellStart"/>
            <w:r w:rsidRPr="000D171A">
              <w:rPr>
                <w:rFonts w:ascii="Times New Roman" w:eastAsia="Times New Roman" w:hAnsi="Times New Roman"/>
                <w:lang w:val="ru-RU"/>
              </w:rPr>
              <w:t>Закурдаева</w:t>
            </w:r>
            <w:proofErr w:type="spellEnd"/>
            <w:r w:rsidRPr="000D171A">
              <w:rPr>
                <w:rFonts w:ascii="Times New Roman" w:eastAsia="Times New Roman" w:hAnsi="Times New Roman"/>
                <w:lang w:val="ru-RU"/>
              </w:rPr>
              <w:t xml:space="preserve"> Н.С.</w:t>
            </w:r>
          </w:p>
          <w:p w:rsidR="000D171A" w:rsidRPr="000D171A" w:rsidRDefault="000D171A" w:rsidP="000D1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0D171A">
              <w:rPr>
                <w:rFonts w:ascii="Times New Roman" w:eastAsia="Times New Roman" w:hAnsi="Times New Roman"/>
                <w:szCs w:val="28"/>
                <w:lang w:val="ru-RU"/>
              </w:rPr>
              <w:t>приказ №58/4 от 30.08.202</w:t>
            </w:r>
          </w:p>
          <w:p w:rsidR="000D171A" w:rsidRPr="000D171A" w:rsidRDefault="000D171A" w:rsidP="004D6F17">
            <w:pPr>
              <w:autoSpaceDE w:val="0"/>
              <w:autoSpaceDN w:val="0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801EB4" w:rsidRPr="000D171A" w:rsidRDefault="00801EB4">
      <w:pPr>
        <w:spacing w:after="0"/>
        <w:ind w:left="120"/>
        <w:rPr>
          <w:lang w:val="ru-RU"/>
        </w:rPr>
      </w:pPr>
    </w:p>
    <w:p w:rsidR="00801EB4" w:rsidRPr="000D171A" w:rsidRDefault="00801EB4">
      <w:pPr>
        <w:spacing w:after="0"/>
        <w:ind w:left="120"/>
        <w:rPr>
          <w:lang w:val="ru-RU"/>
        </w:rPr>
      </w:pPr>
    </w:p>
    <w:p w:rsidR="00801EB4" w:rsidRPr="000D171A" w:rsidRDefault="00801EB4">
      <w:pPr>
        <w:spacing w:after="0"/>
        <w:ind w:left="120"/>
        <w:rPr>
          <w:lang w:val="ru-RU"/>
        </w:rPr>
      </w:pPr>
    </w:p>
    <w:p w:rsidR="00801EB4" w:rsidRPr="000D171A" w:rsidRDefault="00801EB4">
      <w:pPr>
        <w:spacing w:after="0"/>
        <w:ind w:left="120"/>
        <w:rPr>
          <w:lang w:val="ru-RU"/>
        </w:rPr>
      </w:pPr>
    </w:p>
    <w:p w:rsidR="00801EB4" w:rsidRPr="000D171A" w:rsidRDefault="00801EB4">
      <w:pPr>
        <w:spacing w:after="0"/>
        <w:ind w:left="120"/>
        <w:rPr>
          <w:lang w:val="ru-RU"/>
        </w:rPr>
      </w:pPr>
    </w:p>
    <w:p w:rsidR="00801EB4" w:rsidRPr="000D171A" w:rsidRDefault="000D171A">
      <w:pPr>
        <w:spacing w:after="0" w:line="408" w:lineRule="auto"/>
        <w:ind w:left="120"/>
        <w:jc w:val="center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0D171A">
      <w:pPr>
        <w:spacing w:after="0" w:line="408" w:lineRule="auto"/>
        <w:ind w:left="120"/>
        <w:jc w:val="center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D171A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801EB4" w:rsidRPr="000D171A" w:rsidRDefault="000D171A">
      <w:pPr>
        <w:spacing w:after="0" w:line="408" w:lineRule="auto"/>
        <w:ind w:left="120"/>
        <w:jc w:val="center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D171A">
        <w:rPr>
          <w:rFonts w:ascii="Calibri" w:hAnsi="Calibri"/>
          <w:color w:val="000000"/>
          <w:sz w:val="28"/>
          <w:lang w:val="ru-RU"/>
        </w:rPr>
        <w:t xml:space="preserve">– 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spacing w:after="0"/>
        <w:ind w:left="120"/>
        <w:jc w:val="center"/>
        <w:rPr>
          <w:lang w:val="ru-RU"/>
        </w:rPr>
      </w:pPr>
    </w:p>
    <w:p w:rsidR="00801EB4" w:rsidRPr="000D171A" w:rsidRDefault="00801EB4">
      <w:pPr>
        <w:rPr>
          <w:lang w:val="ru-RU"/>
        </w:rPr>
        <w:sectPr w:rsidR="00801EB4" w:rsidRPr="000D171A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801EB4" w:rsidRPr="000D171A" w:rsidRDefault="000D171A" w:rsidP="000D171A">
      <w:pPr>
        <w:spacing w:after="0"/>
        <w:rPr>
          <w:lang w:val="ru-RU"/>
        </w:rPr>
      </w:pPr>
      <w:bookmarkStart w:id="4" w:name="_Toc118729915"/>
      <w:bookmarkStart w:id="5" w:name="block-23289665"/>
      <w:bookmarkEnd w:id="0"/>
      <w:bookmarkEnd w:id="4"/>
      <w:r w:rsidRPr="000D17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1EB4" w:rsidRPr="000D171A" w:rsidRDefault="000D171A">
      <w:pPr>
        <w:spacing w:after="0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</w:t>
      </w:r>
      <w:r w:rsidRPr="000D171A">
        <w:rPr>
          <w:rFonts w:ascii="Times New Roman" w:hAnsi="Times New Roman"/>
          <w:color w:val="000000"/>
          <w:sz w:val="28"/>
          <w:lang w:val="ru-RU"/>
        </w:rPr>
        <w:t>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</w:t>
      </w:r>
      <w:r w:rsidRPr="000D171A">
        <w:rPr>
          <w:rFonts w:ascii="Times New Roman" w:hAnsi="Times New Roman"/>
          <w:color w:val="000000"/>
          <w:sz w:val="28"/>
          <w:lang w:val="ru-RU"/>
        </w:rPr>
        <w:t>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- р.).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0D171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0D171A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0D171A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0D171A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0D171A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0D171A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0D171A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0D171A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0D171A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0D171A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0D171A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химия» обучающимся предоставляется возможность осознать значение периодического закона с общетеоретических и методологических позиций, </w:t>
      </w: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Единая систе</w:t>
      </w:r>
      <w:r w:rsidRPr="000D171A">
        <w:rPr>
          <w:rFonts w:ascii="Times New Roman" w:hAnsi="Times New Roman"/>
          <w:color w:val="000000"/>
          <w:sz w:val="28"/>
          <w:lang w:val="ru-RU"/>
        </w:rPr>
        <w:t>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ктер. 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</w:t>
      </w:r>
      <w:r w:rsidRPr="000D171A">
        <w:rPr>
          <w:rFonts w:ascii="Times New Roman" w:hAnsi="Times New Roman"/>
          <w:color w:val="000000"/>
          <w:sz w:val="28"/>
          <w:lang w:val="ru-RU"/>
        </w:rPr>
        <w:t>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</w:t>
      </w:r>
      <w:r w:rsidRPr="000D171A">
        <w:rPr>
          <w:rFonts w:ascii="Times New Roman" w:hAnsi="Times New Roman"/>
          <w:color w:val="000000"/>
          <w:sz w:val="28"/>
          <w:lang w:val="ru-RU"/>
        </w:rPr>
        <w:t>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</w:t>
      </w:r>
      <w:r w:rsidRPr="000D171A">
        <w:rPr>
          <w:rFonts w:ascii="Times New Roman" w:hAnsi="Times New Roman"/>
          <w:color w:val="000000"/>
          <w:sz w:val="28"/>
          <w:lang w:val="ru-RU"/>
        </w:rPr>
        <w:t>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</w:t>
      </w:r>
      <w:r w:rsidRPr="000D171A">
        <w:rPr>
          <w:rFonts w:ascii="Times New Roman" w:hAnsi="Times New Roman"/>
          <w:color w:val="000000"/>
          <w:sz w:val="28"/>
          <w:lang w:val="ru-RU"/>
        </w:rPr>
        <w:t>урсов, сырья, создания новых технологий и материалов.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</w:t>
      </w:r>
      <w:r w:rsidRPr="000D171A">
        <w:rPr>
          <w:rFonts w:ascii="Times New Roman" w:hAnsi="Times New Roman"/>
          <w:color w:val="000000"/>
          <w:sz w:val="28"/>
          <w:lang w:val="ru-RU"/>
        </w:rPr>
        <w:t>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В п</w:t>
      </w:r>
      <w:r w:rsidRPr="000D171A">
        <w:rPr>
          <w:rFonts w:ascii="Times New Roman" w:hAnsi="Times New Roman"/>
          <w:color w:val="000000"/>
          <w:sz w:val="28"/>
          <w:lang w:val="ru-RU"/>
        </w:rPr>
        <w:t>рактике преподавания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</w:t>
      </w:r>
      <w:r w:rsidRPr="000D171A">
        <w:rPr>
          <w:rFonts w:ascii="Times New Roman" w:hAnsi="Times New Roman"/>
          <w:color w:val="000000"/>
          <w:sz w:val="28"/>
          <w:lang w:val="ru-RU"/>
        </w:rPr>
        <w:t>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</w:t>
      </w:r>
      <w:r w:rsidRPr="000D171A">
        <w:rPr>
          <w:rFonts w:ascii="Times New Roman" w:hAnsi="Times New Roman"/>
          <w:color w:val="000000"/>
          <w:sz w:val="28"/>
          <w:lang w:val="ru-RU"/>
        </w:rPr>
        <w:t>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 w:rsidRPr="000D171A">
        <w:rPr>
          <w:rFonts w:ascii="Calibri" w:hAnsi="Calibri"/>
          <w:color w:val="000000"/>
          <w:sz w:val="28"/>
          <w:lang w:val="ru-RU"/>
        </w:rPr>
        <w:t>–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801EB4" w:rsidRPr="000D171A" w:rsidRDefault="000D1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</w:t>
      </w:r>
      <w:r w:rsidRPr="000D171A">
        <w:rPr>
          <w:rFonts w:ascii="Times New Roman" w:hAnsi="Times New Roman"/>
          <w:color w:val="000000"/>
          <w:sz w:val="28"/>
          <w:lang w:val="ru-RU"/>
        </w:rPr>
        <w:t>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801EB4" w:rsidRPr="000D171A" w:rsidRDefault="000D1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</w:t>
      </w:r>
      <w:r w:rsidRPr="000D171A">
        <w:rPr>
          <w:rFonts w:ascii="Times New Roman" w:hAnsi="Times New Roman"/>
          <w:color w:val="000000"/>
          <w:sz w:val="28"/>
          <w:lang w:val="ru-RU"/>
        </w:rPr>
        <w:t>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801EB4" w:rsidRPr="000D171A" w:rsidRDefault="000D1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</w:t>
      </w:r>
      <w:r w:rsidRPr="000D171A">
        <w:rPr>
          <w:rFonts w:ascii="Times New Roman" w:hAnsi="Times New Roman"/>
          <w:color w:val="000000"/>
          <w:sz w:val="28"/>
          <w:lang w:val="ru-RU"/>
        </w:rPr>
        <w:t>ием химического эксперимента, соблюдением правил безопасного обращения с веществами.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</w:t>
      </w:r>
      <w:r w:rsidRPr="000D171A">
        <w:rPr>
          <w:rFonts w:ascii="Times New Roman" w:hAnsi="Times New Roman"/>
          <w:color w:val="000000"/>
          <w:sz w:val="28"/>
          <w:lang w:val="ru-RU"/>
        </w:rPr>
        <w:t>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адаптац</w:t>
      </w:r>
      <w:r w:rsidRPr="000D171A">
        <w:rPr>
          <w:rFonts w:ascii="Times New Roman" w:hAnsi="Times New Roman"/>
          <w:color w:val="000000"/>
          <w:sz w:val="28"/>
          <w:lang w:val="ru-RU"/>
        </w:rPr>
        <w:t>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</w:t>
      </w:r>
      <w:r w:rsidRPr="000D171A">
        <w:rPr>
          <w:rFonts w:ascii="Times New Roman" w:hAnsi="Times New Roman"/>
          <w:color w:val="000000"/>
          <w:sz w:val="28"/>
          <w:lang w:val="ru-RU"/>
        </w:rPr>
        <w:t>именением;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</w:t>
      </w:r>
      <w:r w:rsidRPr="000D171A">
        <w:rPr>
          <w:rFonts w:ascii="Times New Roman" w:hAnsi="Times New Roman"/>
          <w:color w:val="000000"/>
          <w:sz w:val="28"/>
          <w:lang w:val="ru-RU"/>
        </w:rPr>
        <w:t>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</w:t>
      </w:r>
      <w:r w:rsidRPr="000D171A">
        <w:rPr>
          <w:rFonts w:ascii="Times New Roman" w:hAnsi="Times New Roman"/>
          <w:color w:val="000000"/>
          <w:sz w:val="28"/>
          <w:lang w:val="ru-RU"/>
        </w:rPr>
        <w:t>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</w:t>
      </w:r>
      <w:r w:rsidRPr="000D171A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</w:t>
      </w:r>
      <w:r w:rsidRPr="000D171A">
        <w:rPr>
          <w:rFonts w:ascii="Times New Roman" w:hAnsi="Times New Roman"/>
          <w:color w:val="000000"/>
          <w:sz w:val="28"/>
          <w:lang w:val="ru-RU"/>
        </w:rPr>
        <w:t>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</w:t>
      </w:r>
      <w:r w:rsidRPr="000D171A">
        <w:rPr>
          <w:rFonts w:ascii="Times New Roman" w:hAnsi="Times New Roman"/>
          <w:color w:val="000000"/>
          <w:sz w:val="28"/>
          <w:lang w:val="ru-RU"/>
        </w:rPr>
        <w:t>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</w:t>
      </w:r>
      <w:r w:rsidRPr="000D171A">
        <w:rPr>
          <w:rFonts w:ascii="Times New Roman" w:hAnsi="Times New Roman"/>
          <w:color w:val="000000"/>
          <w:sz w:val="28"/>
          <w:lang w:val="ru-RU"/>
        </w:rPr>
        <w:t>ласти «Естественно-научные предметы».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801EB4" w:rsidRPr="000D171A" w:rsidRDefault="00801EB4">
      <w:pPr>
        <w:rPr>
          <w:lang w:val="ru-RU"/>
        </w:rPr>
        <w:sectPr w:rsidR="00801EB4" w:rsidRPr="000D171A">
          <w:pgSz w:w="11906" w:h="16383"/>
          <w:pgMar w:top="1134" w:right="850" w:bottom="1134" w:left="1701" w:header="720" w:footer="720" w:gutter="0"/>
          <w:cols w:space="720"/>
        </w:sectPr>
      </w:pPr>
    </w:p>
    <w:p w:rsidR="00801EB4" w:rsidRPr="000D171A" w:rsidRDefault="000D171A">
      <w:pPr>
        <w:spacing w:after="0" w:line="264" w:lineRule="auto"/>
        <w:ind w:left="120"/>
        <w:jc w:val="both"/>
        <w:rPr>
          <w:lang w:val="ru-RU"/>
        </w:rPr>
      </w:pPr>
      <w:bookmarkStart w:id="6" w:name="block-23289666"/>
      <w:bookmarkEnd w:id="5"/>
      <w:r w:rsidRPr="000D17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0D171A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0D171A">
      <w:pPr>
        <w:spacing w:after="0" w:line="264" w:lineRule="auto"/>
        <w:ind w:left="12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0D171A">
      <w:pPr>
        <w:spacing w:after="0" w:line="264" w:lineRule="auto"/>
        <w:ind w:left="12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0D171A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0D171A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0D171A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: физические и хим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: состав и особенно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Ацетилен – простейший представитель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0D171A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. Генетическая связь меж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0D171A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r w:rsidRPr="000D171A">
        <w:rPr>
          <w:rFonts w:ascii="Times New Roman" w:hAnsi="Times New Roman"/>
          <w:color w:val="000000"/>
          <w:sz w:val="28"/>
          <w:lang w:val="ru-RU"/>
        </w:rPr>
        <w:t>известным массе, объёму, количеству одного из исходных веществ или продуктов реакции).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га</w:t>
      </w:r>
      <w:r w:rsidRPr="000D171A">
        <w:rPr>
          <w:rFonts w:ascii="Times New Roman" w:hAnsi="Times New Roman"/>
          <w:color w:val="000000"/>
          <w:sz w:val="28"/>
          <w:lang w:val="ru-RU"/>
        </w:rPr>
        <w:t>логеноводородами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аллами, качественная реакция на многоатомные спирты). Действие на организм человека. Применение глицерина и этиленгликоля.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0D171A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0D171A">
        <w:rPr>
          <w:rFonts w:ascii="Times New Roman" w:hAnsi="Times New Roman"/>
          <w:color w:val="000000"/>
          <w:sz w:val="28"/>
          <w:lang w:val="ru-RU"/>
        </w:rPr>
        <w:t>. Формальдегид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</w:t>
      </w:r>
      <w:r w:rsidRPr="000D171A">
        <w:rPr>
          <w:rFonts w:ascii="Times New Roman" w:hAnsi="Times New Roman"/>
          <w:color w:val="000000"/>
          <w:sz w:val="28"/>
          <w:lang w:val="ru-RU"/>
        </w:rPr>
        <w:t>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Сложные эфиры как производные </w:t>
      </w:r>
      <w:r w:rsidRPr="000D171A">
        <w:rPr>
          <w:rFonts w:ascii="Times New Roman" w:hAnsi="Times New Roman"/>
          <w:color w:val="000000"/>
          <w:sz w:val="28"/>
          <w:lang w:val="ru-RU"/>
        </w:rPr>
        <w:t>карбоновых кислот. Гидролиз сложных эфиров. Жиры. Гидролиз жиров. Применение жиров. Биологическая роль жиров.</w:t>
      </w:r>
    </w:p>
    <w:p w:rsidR="00801EB4" w:rsidRDefault="000D171A">
      <w:pPr>
        <w:spacing w:after="0" w:line="264" w:lineRule="auto"/>
        <w:ind w:firstLine="600"/>
        <w:jc w:val="both"/>
      </w:pP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молекулы, физические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D171A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Крахмал и цел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).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D171A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D171A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D171A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</w:t>
      </w:r>
      <w:r w:rsidRPr="000D171A">
        <w:rPr>
          <w:rFonts w:ascii="Times New Roman" w:hAnsi="Times New Roman"/>
          <w:color w:val="000000"/>
          <w:sz w:val="28"/>
          <w:lang w:val="ru-RU"/>
        </w:rPr>
        <w:t>бъёму, количеству одного из исходных веществ или продуктов реакции).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</w:t>
      </w:r>
      <w:r w:rsidRPr="000D171A">
        <w:rPr>
          <w:rFonts w:ascii="Times New Roman" w:hAnsi="Times New Roman"/>
          <w:color w:val="000000"/>
          <w:sz w:val="28"/>
          <w:lang w:val="ru-RU"/>
        </w:rPr>
        <w:t>окислот. Пептиды.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</w:t>
      </w:r>
      <w:r w:rsidRPr="000D171A">
        <w:rPr>
          <w:rFonts w:ascii="Times New Roman" w:hAnsi="Times New Roman"/>
          <w:color w:val="000000"/>
          <w:sz w:val="28"/>
          <w:lang w:val="ru-RU"/>
        </w:rPr>
        <w:t>щений: наблюдение и описание демонстрационных опытов: денатурация белков при нагревании, цветные реакции белков.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средняя молекулярная масса. Основные методы синтеза высокомолекулярных соединений – полимеризация и поликонденсация.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</w:t>
      </w:r>
      <w:r w:rsidRPr="000D171A">
        <w:rPr>
          <w:rFonts w:ascii="Times New Roman" w:hAnsi="Times New Roman"/>
          <w:color w:val="000000"/>
          <w:sz w:val="28"/>
          <w:lang w:val="ru-RU"/>
        </w:rPr>
        <w:t>ов.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</w:t>
      </w:r>
      <w:r w:rsidRPr="000D171A">
        <w:rPr>
          <w:rFonts w:ascii="Times New Roman" w:hAnsi="Times New Roman"/>
          <w:color w:val="000000"/>
          <w:sz w:val="28"/>
          <w:lang w:val="ru-RU"/>
        </w:rPr>
        <w:t>еский уровень, вещество, тело, объём, агрегатное состояние вещества, физические величины и единицы их измерения.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0D171A">
      <w:pPr>
        <w:spacing w:after="0" w:line="264" w:lineRule="auto"/>
        <w:ind w:left="12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0D171A">
      <w:pPr>
        <w:spacing w:after="0" w:line="264" w:lineRule="auto"/>
        <w:ind w:left="12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</w:t>
      </w:r>
      <w:r w:rsidRPr="000D171A">
        <w:rPr>
          <w:rFonts w:ascii="Times New Roman" w:hAnsi="Times New Roman"/>
          <w:color w:val="000000"/>
          <w:sz w:val="28"/>
          <w:lang w:val="ru-RU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 w:rsidRPr="000D171A">
        <w:rPr>
          <w:rFonts w:ascii="Times New Roman" w:hAnsi="Times New Roman"/>
          <w:color w:val="000000"/>
          <w:sz w:val="28"/>
          <w:lang w:val="ru-RU"/>
        </w:rPr>
        <w:t>и превращения энергии при химических реакциях.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ные и слабые электролиты. Среда водных растворов веществ: кислая, нейтральная, щелочная.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 w:rsidRPr="000D171A">
        <w:rPr>
          <w:rFonts w:ascii="Times New Roman" w:hAnsi="Times New Roman"/>
          <w:color w:val="000000"/>
          <w:sz w:val="28"/>
          <w:lang w:val="ru-RU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 w:rsidRPr="000D171A">
        <w:rPr>
          <w:rFonts w:ascii="Times New Roman" w:hAnsi="Times New Roman"/>
          <w:color w:val="000000"/>
          <w:sz w:val="28"/>
          <w:lang w:val="ru-RU"/>
        </w:rPr>
        <w:t>кции ионного обмена), проведение практической работы «Влияние различных факторов на скорость химической реакции».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 w:rsidRPr="000D171A">
        <w:rPr>
          <w:rFonts w:ascii="Times New Roman" w:hAnsi="Times New Roman"/>
          <w:color w:val="000000"/>
          <w:sz w:val="28"/>
          <w:lang w:val="ru-RU"/>
        </w:rPr>
        <w:t>ля вещества».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ерода).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в в Периодической системе химических элементов Д. И. Менделеева.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D171A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ов (натрий, калий, кальций, магний, алюминий, цинк, хром, железо, медь) и их соединений.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</w:t>
      </w:r>
      <w:r w:rsidRPr="000D171A">
        <w:rPr>
          <w:rFonts w:ascii="Times New Roman" w:hAnsi="Times New Roman"/>
          <w:color w:val="000000"/>
          <w:sz w:val="28"/>
          <w:lang w:val="ru-RU"/>
        </w:rPr>
        <w:t>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Расчёты </w:t>
      </w:r>
      <w:r w:rsidRPr="000D171A">
        <w:rPr>
          <w:rFonts w:ascii="Times New Roman" w:hAnsi="Times New Roman"/>
          <w:color w:val="000000"/>
          <w:sz w:val="28"/>
          <w:lang w:val="ru-RU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Роль химии в обесп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равила безопасного использования препаратов бытовой химии в повседневной жизни.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</w:t>
      </w:r>
      <w:r w:rsidRPr="000D171A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0D171A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0D171A">
        <w:rPr>
          <w:rFonts w:ascii="Times New Roman" w:hAnsi="Times New Roman"/>
          <w:color w:val="000000"/>
          <w:sz w:val="28"/>
          <w:lang w:val="ru-RU"/>
        </w:rPr>
        <w:t>ть.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.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801EB4">
      <w:pPr>
        <w:rPr>
          <w:lang w:val="ru-RU"/>
        </w:rPr>
        <w:sectPr w:rsidR="00801EB4" w:rsidRPr="000D171A">
          <w:pgSz w:w="11906" w:h="16383"/>
          <w:pgMar w:top="1134" w:right="850" w:bottom="1134" w:left="1701" w:header="720" w:footer="720" w:gutter="0"/>
          <w:cols w:space="720"/>
        </w:sectPr>
      </w:pPr>
    </w:p>
    <w:p w:rsidR="00801EB4" w:rsidRPr="000D171A" w:rsidRDefault="000D171A">
      <w:pPr>
        <w:spacing w:after="0" w:line="264" w:lineRule="auto"/>
        <w:ind w:left="120"/>
        <w:jc w:val="both"/>
        <w:rPr>
          <w:lang w:val="ru-RU"/>
        </w:rPr>
      </w:pPr>
      <w:bookmarkStart w:id="7" w:name="block-23289667"/>
      <w:bookmarkEnd w:id="6"/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0D171A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0D171A">
      <w:pPr>
        <w:spacing w:after="0" w:line="264" w:lineRule="auto"/>
        <w:ind w:left="12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0D171A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0D171A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0D171A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0D171A">
        <w:rPr>
          <w:rFonts w:ascii="Times New Roman" w:hAnsi="Times New Roman"/>
          <w:color w:val="000000"/>
          <w:sz w:val="28"/>
          <w:lang w:val="ru-RU"/>
        </w:rPr>
        <w:t>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0D171A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видов учебной деятельности;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0D171A">
        <w:rPr>
          <w:rFonts w:ascii="Times New Roman" w:hAnsi="Times New Roman"/>
          <w:color w:val="000000"/>
          <w:sz w:val="28"/>
          <w:lang w:val="ru-RU"/>
        </w:rPr>
        <w:t>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0D171A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готовности оцениват</w:t>
      </w:r>
      <w:r w:rsidRPr="000D171A">
        <w:rPr>
          <w:rFonts w:ascii="Times New Roman" w:hAnsi="Times New Roman"/>
          <w:color w:val="000000"/>
          <w:sz w:val="28"/>
          <w:lang w:val="ru-RU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собственному физическому и психическому здоровью;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поведения в ситуациях, угро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жающих здоровью и жизни людей;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</w:t>
      </w:r>
      <w:r w:rsidRPr="000D171A">
        <w:rPr>
          <w:rFonts w:ascii="Times New Roman" w:hAnsi="Times New Roman"/>
          <w:color w:val="000000"/>
          <w:sz w:val="28"/>
          <w:lang w:val="ru-RU"/>
        </w:rPr>
        <w:t>ой и других видах деятельности;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знаний по химии;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 w:rsidRPr="000D171A">
        <w:rPr>
          <w:rFonts w:ascii="Times New Roman" w:hAnsi="Times New Roman"/>
          <w:color w:val="000000"/>
          <w:sz w:val="28"/>
          <w:lang w:val="ru-RU"/>
        </w:rPr>
        <w:t>стей к химии, интересов и потребностей общества;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сов на состояние природной и социальной среды;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благоприятные экологические последствия предпринимаемых действий и предотвращать их;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кативной и социальной практике, способности и умения активно противостоять идеологии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понимания специфики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 w:rsidRPr="000D171A">
        <w:rPr>
          <w:rFonts w:ascii="Times New Roman" w:hAnsi="Times New Roman"/>
          <w:color w:val="000000"/>
          <w:sz w:val="28"/>
          <w:lang w:val="ru-RU"/>
        </w:rPr>
        <w:t>сия;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, способности использовать </w:t>
      </w: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0D171A">
        <w:rPr>
          <w:rFonts w:ascii="Times New Roman" w:hAnsi="Times New Roman"/>
          <w:color w:val="000000"/>
          <w:sz w:val="28"/>
          <w:lang w:val="ru-RU"/>
        </w:rPr>
        <w:t>сти самостоятельно использовать химические знания для решения проблем в реальных жизненных ситуациях;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знаний по химии в соответствии с жизненными потребностями;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801EB4" w:rsidRPr="000D171A" w:rsidRDefault="000D171A">
      <w:pPr>
        <w:spacing w:after="0"/>
        <w:ind w:left="120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1EB4" w:rsidRPr="000D171A" w:rsidRDefault="00801EB4">
      <w:pPr>
        <w:spacing w:after="0"/>
        <w:ind w:left="120"/>
        <w:rPr>
          <w:lang w:val="ru-RU"/>
        </w:rPr>
      </w:pP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разования включают: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формирование функциональной грамотности и социальной компетенции обучающихся;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0D171A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иёмы логического мышления – выделять характерные признаки понятий и устанавливать их взаимосвязь, </w:t>
      </w: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 w:rsidRPr="000D171A">
        <w:rPr>
          <w:rFonts w:ascii="Times New Roman" w:hAnsi="Times New Roman"/>
          <w:color w:val="000000"/>
          <w:sz w:val="28"/>
          <w:lang w:val="ru-RU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формулировать цели </w:t>
      </w:r>
      <w:r w:rsidRPr="000D171A">
        <w:rPr>
          <w:rFonts w:ascii="Times New Roman" w:hAnsi="Times New Roman"/>
          <w:color w:val="000000"/>
          <w:sz w:val="28"/>
          <w:lang w:val="ru-RU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</w:t>
      </w:r>
      <w:r w:rsidRPr="000D171A">
        <w:rPr>
          <w:rFonts w:ascii="Times New Roman" w:hAnsi="Times New Roman"/>
          <w:color w:val="000000"/>
          <w:sz w:val="28"/>
          <w:lang w:val="ru-RU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 w:rsidRPr="000D171A">
        <w:rPr>
          <w:rFonts w:ascii="Times New Roman" w:hAnsi="Times New Roman"/>
          <w:color w:val="000000"/>
          <w:sz w:val="28"/>
          <w:lang w:val="ru-RU"/>
        </w:rPr>
        <w:t>оделанной работе;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речивость;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поисковых систе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</w:t>
      </w:r>
      <w:r w:rsidRPr="000D171A">
        <w:rPr>
          <w:rFonts w:ascii="Times New Roman" w:hAnsi="Times New Roman"/>
          <w:color w:val="000000"/>
          <w:sz w:val="28"/>
          <w:lang w:val="ru-RU"/>
        </w:rPr>
        <w:t>ческие) знаки и символы, формулы, аббревиатуры, номенклатуру;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</w:t>
      </w:r>
      <w:r w:rsidRPr="000D171A">
        <w:rPr>
          <w:rFonts w:ascii="Times New Roman" w:hAnsi="Times New Roman"/>
          <w:color w:val="000000"/>
          <w:sz w:val="28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 w:rsidRPr="000D171A">
        <w:rPr>
          <w:rFonts w:ascii="Times New Roman" w:hAnsi="Times New Roman"/>
          <w:color w:val="000000"/>
          <w:sz w:val="28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 w:rsidRPr="000D171A"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регулятивными действиями: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801EB4" w:rsidRPr="000D171A" w:rsidRDefault="00801EB4">
      <w:pPr>
        <w:spacing w:after="0"/>
        <w:ind w:left="120"/>
        <w:rPr>
          <w:lang w:val="ru-RU"/>
        </w:rPr>
      </w:pPr>
    </w:p>
    <w:p w:rsidR="00801EB4" w:rsidRPr="000D171A" w:rsidRDefault="000D171A">
      <w:pPr>
        <w:spacing w:after="0"/>
        <w:ind w:left="120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1EB4" w:rsidRPr="000D171A" w:rsidRDefault="00801EB4">
      <w:pPr>
        <w:spacing w:after="0"/>
        <w:ind w:left="120"/>
        <w:rPr>
          <w:lang w:val="ru-RU"/>
        </w:rPr>
      </w:pPr>
    </w:p>
    <w:p w:rsidR="00801EB4" w:rsidRPr="000D171A" w:rsidRDefault="000D171A">
      <w:pPr>
        <w:spacing w:after="0" w:line="264" w:lineRule="auto"/>
        <w:ind w:left="12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 w:rsidRPr="000D171A">
        <w:rPr>
          <w:rFonts w:ascii="Times New Roman" w:hAnsi="Times New Roman"/>
          <w:color w:val="000000"/>
          <w:sz w:val="28"/>
          <w:lang w:val="ru-RU"/>
        </w:rPr>
        <w:t>льтаты освоения курса «Органическая химия» отражают: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естественно-научной картины мира, роли химии в познании явлений </w:t>
      </w:r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</w:t>
      </w:r>
      <w:r w:rsidRPr="000D171A">
        <w:rPr>
          <w:rFonts w:ascii="Times New Roman" w:hAnsi="Times New Roman"/>
          <w:color w:val="000000"/>
          <w:sz w:val="28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молекула, валентность,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 w:rsidRPr="000D171A">
        <w:rPr>
          <w:rFonts w:ascii="Times New Roman" w:hAnsi="Times New Roman"/>
          <w:color w:val="000000"/>
          <w:sz w:val="28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человека;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</w:t>
      </w:r>
      <w:r w:rsidRPr="000D171A">
        <w:rPr>
          <w:rFonts w:ascii="Times New Roman" w:hAnsi="Times New Roman"/>
          <w:color w:val="000000"/>
          <w:sz w:val="28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</w:t>
      </w:r>
      <w:r w:rsidRPr="000D171A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 w:rsidRPr="000D171A">
        <w:rPr>
          <w:rFonts w:ascii="Times New Roman" w:hAnsi="Times New Roman"/>
          <w:color w:val="000000"/>
          <w:sz w:val="28"/>
          <w:lang w:val="ru-RU"/>
        </w:rPr>
        <w:t>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0D171A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 w:rsidRPr="000D171A">
        <w:rPr>
          <w:rFonts w:ascii="Times New Roman" w:hAnsi="Times New Roman"/>
          <w:color w:val="000000"/>
          <w:sz w:val="28"/>
          <w:lang w:val="ru-RU"/>
        </w:rPr>
        <w:t>ариновая кислота, глюкоза, фруктоза, крахмал, целлюлоза, глицин);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</w:t>
      </w:r>
      <w:r w:rsidRPr="000D171A">
        <w:rPr>
          <w:rFonts w:ascii="Times New Roman" w:hAnsi="Times New Roman"/>
          <w:color w:val="000000"/>
          <w:sz w:val="28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</w:t>
      </w:r>
      <w:r w:rsidRPr="000D171A">
        <w:rPr>
          <w:rFonts w:ascii="Times New Roman" w:hAnsi="Times New Roman"/>
          <w:color w:val="000000"/>
          <w:sz w:val="28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 w:rsidRPr="000D171A">
        <w:rPr>
          <w:rFonts w:ascii="Times New Roman" w:hAnsi="Times New Roman"/>
          <w:color w:val="000000"/>
          <w:sz w:val="28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</w:t>
      </w:r>
      <w:r w:rsidRPr="000D171A">
        <w:rPr>
          <w:rFonts w:ascii="Times New Roman" w:hAnsi="Times New Roman"/>
          <w:color w:val="000000"/>
          <w:sz w:val="28"/>
          <w:lang w:val="ru-RU"/>
        </w:rPr>
        <w:t>ое применение продуктов переработки;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 w:rsidRPr="000D171A">
        <w:rPr>
          <w:rFonts w:ascii="Times New Roman" w:hAnsi="Times New Roman"/>
          <w:color w:val="000000"/>
          <w:sz w:val="28"/>
          <w:lang w:val="ru-RU"/>
        </w:rPr>
        <w:t>акции);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 w:rsidRPr="000D171A">
        <w:rPr>
          <w:rFonts w:ascii="Times New Roman" w:hAnsi="Times New Roman"/>
          <w:color w:val="000000"/>
          <w:sz w:val="28"/>
          <w:lang w:val="ru-RU"/>
        </w:rPr>
        <w:t>принятия решений в конкретных жизненных ситуациях, связанных с веществами и их применением;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 w:rsidRPr="000D171A">
        <w:rPr>
          <w:rFonts w:ascii="Times New Roman" w:hAnsi="Times New Roman"/>
          <w:color w:val="000000"/>
          <w:sz w:val="28"/>
          <w:lang w:val="ru-RU"/>
        </w:rPr>
        <w:t>укциями по выполнению лабораторных химических опытов;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 w:rsidRPr="000D171A">
        <w:rPr>
          <w:rFonts w:ascii="Times New Roman" w:hAnsi="Times New Roman"/>
          <w:color w:val="000000"/>
          <w:sz w:val="28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 w:rsidRPr="000D171A">
        <w:rPr>
          <w:rFonts w:ascii="Times New Roman" w:hAnsi="Times New Roman"/>
          <w:color w:val="000000"/>
          <w:sz w:val="28"/>
          <w:lang w:val="ru-RU"/>
        </w:rPr>
        <w:t>х реакций и формулировать выводы на основе этих результатов;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</w:t>
      </w:r>
      <w:r w:rsidRPr="000D171A">
        <w:rPr>
          <w:rFonts w:ascii="Times New Roman" w:hAnsi="Times New Roman"/>
          <w:color w:val="000000"/>
          <w:sz w:val="28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</w:t>
      </w:r>
      <w:r w:rsidRPr="000D171A">
        <w:rPr>
          <w:rFonts w:ascii="Times New Roman" w:hAnsi="Times New Roman"/>
          <w:color w:val="000000"/>
          <w:sz w:val="28"/>
          <w:lang w:val="ru-RU"/>
        </w:rPr>
        <w:t>яснять на примерах способы уменьшения и предотвращения их вредного воздействия на организм человека;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D171A">
        <w:rPr>
          <w:rFonts w:ascii="Times New Roman" w:hAnsi="Times New Roman"/>
          <w:color w:val="000000"/>
          <w:sz w:val="28"/>
          <w:lang w:val="ru-RU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0D171A">
      <w:pPr>
        <w:spacing w:after="0" w:line="264" w:lineRule="auto"/>
        <w:ind w:left="120"/>
        <w:jc w:val="both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01EB4" w:rsidRPr="000D171A" w:rsidRDefault="00801EB4">
      <w:pPr>
        <w:spacing w:after="0" w:line="264" w:lineRule="auto"/>
        <w:ind w:left="120"/>
        <w:jc w:val="both"/>
        <w:rPr>
          <w:lang w:val="ru-RU"/>
        </w:rPr>
      </w:pP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представлений: о </w:t>
      </w:r>
      <w:r w:rsidRPr="000D171A">
        <w:rPr>
          <w:rFonts w:ascii="Times New Roman" w:hAnsi="Times New Roman"/>
          <w:color w:val="000000"/>
          <w:sz w:val="28"/>
          <w:lang w:val="ru-RU"/>
        </w:rPr>
        <w:t>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своему здоровью и природной среде;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электроотрицате</w:t>
      </w:r>
      <w:r w:rsidRPr="000D171A">
        <w:rPr>
          <w:rFonts w:ascii="Times New Roman" w:hAnsi="Times New Roman"/>
          <w:color w:val="000000"/>
          <w:sz w:val="28"/>
          <w:lang w:val="ru-RU"/>
        </w:rPr>
        <w:t>льность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</w:t>
      </w:r>
      <w:r w:rsidRPr="000D171A">
        <w:rPr>
          <w:rFonts w:ascii="Times New Roman" w:hAnsi="Times New Roman"/>
          <w:color w:val="000000"/>
          <w:sz w:val="28"/>
          <w:lang w:val="ru-RU"/>
        </w:rPr>
        <w:t>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</w:t>
      </w:r>
      <w:r w:rsidRPr="000D171A">
        <w:rPr>
          <w:rFonts w:ascii="Times New Roman" w:hAnsi="Times New Roman"/>
          <w:color w:val="000000"/>
          <w:sz w:val="28"/>
          <w:lang w:val="ru-RU"/>
        </w:rPr>
        <w:t>ельности человека;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</w:t>
      </w:r>
      <w:r w:rsidRPr="000D171A"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</w:t>
      </w:r>
      <w:r w:rsidRPr="000D171A">
        <w:rPr>
          <w:rFonts w:ascii="Times New Roman" w:hAnsi="Times New Roman"/>
          <w:color w:val="000000"/>
          <w:sz w:val="28"/>
          <w:lang w:val="ru-RU"/>
        </w:rPr>
        <w:t>и другие);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 w:rsidRPr="000D171A">
        <w:rPr>
          <w:rFonts w:ascii="Times New Roman" w:hAnsi="Times New Roman"/>
          <w:color w:val="000000"/>
          <w:sz w:val="28"/>
          <w:lang w:val="ru-RU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</w:t>
      </w:r>
      <w:r w:rsidRPr="000D171A">
        <w:rPr>
          <w:rFonts w:ascii="Times New Roman" w:hAnsi="Times New Roman"/>
          <w:color w:val="000000"/>
          <w:sz w:val="28"/>
          <w:lang w:val="ru-RU"/>
        </w:rPr>
        <w:t>тые вещества – металлы и неметаллы, оксиды, основания, кислоты, амфотерные гидроксиды, соли);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</w:t>
      </w:r>
      <w:r w:rsidRPr="000D171A">
        <w:rPr>
          <w:rFonts w:ascii="Times New Roman" w:hAnsi="Times New Roman"/>
          <w:color w:val="000000"/>
          <w:sz w:val="28"/>
          <w:lang w:val="ru-RU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</w:t>
      </w:r>
      <w:r w:rsidRPr="000D171A">
        <w:rPr>
          <w:rFonts w:ascii="Times New Roman" w:hAnsi="Times New Roman"/>
          <w:color w:val="000000"/>
          <w:sz w:val="28"/>
          <w:lang w:val="ru-RU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</w:t>
      </w:r>
      <w:r w:rsidRPr="000D171A">
        <w:rPr>
          <w:rFonts w:ascii="Times New Roman" w:hAnsi="Times New Roman"/>
          <w:color w:val="000000"/>
          <w:sz w:val="28"/>
          <w:lang w:val="ru-RU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</w:t>
      </w:r>
      <w:r w:rsidRPr="000D171A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</w:t>
      </w:r>
      <w:r w:rsidRPr="000D171A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>);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</w:t>
      </w:r>
      <w:r w:rsidRPr="000D171A">
        <w:rPr>
          <w:rFonts w:ascii="Times New Roman" w:hAnsi="Times New Roman"/>
          <w:color w:val="000000"/>
          <w:sz w:val="28"/>
          <w:lang w:val="ru-RU"/>
        </w:rPr>
        <w:t xml:space="preserve">мические процессы, лежащие в основе промышленного получения серной кислоты, аммиака, а также </w:t>
      </w: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</w:t>
      </w:r>
      <w:r w:rsidRPr="000D171A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0D171A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0D171A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0D171A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0D171A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</w:t>
      </w:r>
      <w:r w:rsidRPr="000D171A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71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D171A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0D171A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0D171A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801EB4" w:rsidRPr="000D171A" w:rsidRDefault="000D171A">
      <w:pPr>
        <w:spacing w:after="0" w:line="264" w:lineRule="auto"/>
        <w:ind w:firstLine="600"/>
        <w:jc w:val="both"/>
        <w:rPr>
          <w:lang w:val="ru-RU"/>
        </w:rPr>
      </w:pPr>
      <w:r w:rsidRPr="000D171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0D171A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:rsidR="00801EB4" w:rsidRPr="000D171A" w:rsidRDefault="00801EB4">
      <w:pPr>
        <w:rPr>
          <w:lang w:val="ru-RU"/>
        </w:rPr>
        <w:sectPr w:rsidR="00801EB4" w:rsidRPr="000D171A">
          <w:pgSz w:w="11906" w:h="16383"/>
          <w:pgMar w:top="1134" w:right="850" w:bottom="1134" w:left="1701" w:header="720" w:footer="720" w:gutter="0"/>
          <w:cols w:space="720"/>
        </w:sectPr>
      </w:pPr>
    </w:p>
    <w:p w:rsidR="00801EB4" w:rsidRDefault="000D171A">
      <w:pPr>
        <w:spacing w:after="0"/>
        <w:ind w:left="120"/>
      </w:pPr>
      <w:bookmarkStart w:id="8" w:name="block-23289668"/>
      <w:bookmarkEnd w:id="7"/>
      <w:r w:rsidRPr="000D17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1EB4" w:rsidRDefault="000D1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01EB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</w:tr>
      <w:tr w:rsidR="00801EB4" w:rsidRPr="000D1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7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Теоретические </w:t>
            </w:r>
            <w:r w:rsidRPr="000D17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органической химии</w:t>
            </w:r>
          </w:p>
        </w:tc>
      </w:tr>
      <w:tr w:rsidR="00801E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01E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01E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Альдегиды.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01E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01E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</w:tr>
    </w:tbl>
    <w:p w:rsidR="00801EB4" w:rsidRDefault="00801EB4">
      <w:pPr>
        <w:sectPr w:rsidR="00801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EB4" w:rsidRDefault="000D1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01EB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801E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801E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801EB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</w:tr>
    </w:tbl>
    <w:p w:rsidR="00801EB4" w:rsidRDefault="00801EB4">
      <w:pPr>
        <w:sectPr w:rsidR="00801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EB4" w:rsidRDefault="00801EB4">
      <w:pPr>
        <w:sectPr w:rsidR="00801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EB4" w:rsidRDefault="000D171A">
      <w:pPr>
        <w:spacing w:after="0"/>
        <w:ind w:left="120"/>
      </w:pPr>
      <w:bookmarkStart w:id="9" w:name="block-232896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1EB4" w:rsidRDefault="000D1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01EB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строение,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Бутадиен-1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метилбутадиен-1,3.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</w:tr>
    </w:tbl>
    <w:p w:rsidR="00801EB4" w:rsidRDefault="00801EB4">
      <w:pPr>
        <w:sectPr w:rsidR="00801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EB4" w:rsidRDefault="000D17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801EB4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EB4" w:rsidRDefault="00801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EB4" w:rsidRDefault="00801EB4"/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молекулярного и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соединений. Генетическая связь неорганических веществ, различных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калий, кальций, магний,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801EB4" w:rsidRDefault="00801EB4">
            <w:pPr>
              <w:spacing w:after="0"/>
              <w:ind w:left="135"/>
            </w:pPr>
          </w:p>
        </w:tc>
      </w:tr>
      <w:tr w:rsidR="00801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Pr="000D171A" w:rsidRDefault="000D171A">
            <w:pPr>
              <w:spacing w:after="0"/>
              <w:ind w:left="135"/>
              <w:rPr>
                <w:lang w:val="ru-RU"/>
              </w:rPr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 w:rsidRPr="000D1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801EB4" w:rsidRDefault="000D1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EB4" w:rsidRDefault="00801EB4"/>
        </w:tc>
      </w:tr>
    </w:tbl>
    <w:p w:rsidR="00801EB4" w:rsidRDefault="00801EB4">
      <w:pPr>
        <w:sectPr w:rsidR="00801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EB4" w:rsidRDefault="00801EB4">
      <w:pPr>
        <w:sectPr w:rsidR="00801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EB4" w:rsidRDefault="000D171A">
      <w:pPr>
        <w:spacing w:after="0"/>
        <w:ind w:left="120"/>
      </w:pPr>
      <w:bookmarkStart w:id="10" w:name="block-232896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1EB4" w:rsidRDefault="000D17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1EB4" w:rsidRDefault="00801EB4">
      <w:pPr>
        <w:spacing w:after="0" w:line="480" w:lineRule="auto"/>
        <w:ind w:left="120"/>
      </w:pPr>
    </w:p>
    <w:p w:rsidR="00801EB4" w:rsidRDefault="00801EB4">
      <w:pPr>
        <w:spacing w:after="0" w:line="480" w:lineRule="auto"/>
        <w:ind w:left="120"/>
      </w:pPr>
    </w:p>
    <w:p w:rsidR="00801EB4" w:rsidRDefault="00801EB4">
      <w:pPr>
        <w:spacing w:after="0"/>
        <w:ind w:left="120"/>
      </w:pPr>
    </w:p>
    <w:p w:rsidR="00801EB4" w:rsidRDefault="000D17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1EB4" w:rsidRDefault="00801EB4">
      <w:pPr>
        <w:spacing w:after="0" w:line="480" w:lineRule="auto"/>
        <w:ind w:left="120"/>
      </w:pPr>
    </w:p>
    <w:p w:rsidR="00801EB4" w:rsidRDefault="00801EB4">
      <w:pPr>
        <w:spacing w:after="0"/>
        <w:ind w:left="120"/>
      </w:pPr>
    </w:p>
    <w:p w:rsidR="00801EB4" w:rsidRPr="000D171A" w:rsidRDefault="000D171A">
      <w:pPr>
        <w:spacing w:after="0" w:line="480" w:lineRule="auto"/>
        <w:ind w:left="120"/>
        <w:rPr>
          <w:lang w:val="ru-RU"/>
        </w:rPr>
      </w:pPr>
      <w:r w:rsidRPr="000D171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0D171A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801EB4" w:rsidRPr="000D171A" w:rsidRDefault="00801EB4">
      <w:pPr>
        <w:spacing w:after="0" w:line="480" w:lineRule="auto"/>
        <w:ind w:left="120"/>
        <w:rPr>
          <w:lang w:val="ru-RU"/>
        </w:rPr>
      </w:pPr>
    </w:p>
    <w:p w:rsidR="00801EB4" w:rsidRPr="000D171A" w:rsidRDefault="00801EB4">
      <w:pPr>
        <w:rPr>
          <w:lang w:val="ru-RU"/>
        </w:rPr>
        <w:sectPr w:rsidR="00801EB4" w:rsidRPr="000D171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0D171A" w:rsidRDefault="000D171A">
      <w:pPr>
        <w:rPr>
          <w:lang w:val="ru-RU"/>
        </w:rPr>
      </w:pPr>
    </w:p>
    <w:sectPr w:rsidR="00000000" w:rsidRPr="000D17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E29BF"/>
    <w:multiLevelType w:val="multilevel"/>
    <w:tmpl w:val="A1FEF4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1EB4"/>
    <w:rsid w:val="000D171A"/>
    <w:rsid w:val="0080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01331-1B0F-4EE2-97D5-B31A000E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8562</Words>
  <Characters>48808</Characters>
  <Application>Microsoft Office Word</Application>
  <DocSecurity>0</DocSecurity>
  <Lines>406</Lines>
  <Paragraphs>114</Paragraphs>
  <ScaleCrop>false</ScaleCrop>
  <Company/>
  <LinksUpToDate>false</LinksUpToDate>
  <CharactersWithSpaces>57256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2023-10-20T10:25:00Z</dcterms:created>
  <dcterms:modified xsi:type="dcterms:W3CDTF">2023-10-20T10:27:00Z</dcterms:modified>
</cp:coreProperties>
</file>