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38" w:rsidRPr="00B248A6" w:rsidRDefault="00831838" w:rsidP="00831838">
      <w:pPr>
        <w:spacing w:line="408" w:lineRule="auto"/>
        <w:ind w:left="120"/>
        <w:jc w:val="center"/>
      </w:pPr>
      <w:r w:rsidRPr="00B248A6">
        <w:rPr>
          <w:rFonts w:ascii="Times New Roman" w:hAnsi="Times New Roman"/>
          <w:b/>
          <w:sz w:val="28"/>
        </w:rPr>
        <w:t>МИНИСТЕРСТВО ПРОСВЕЩЕНИЯ РОССИЙСКОЙ ФЕДЕРАЦИИ</w:t>
      </w:r>
    </w:p>
    <w:p w:rsidR="00831838" w:rsidRPr="00B248A6" w:rsidRDefault="00831838" w:rsidP="00831838">
      <w:pPr>
        <w:spacing w:line="408" w:lineRule="auto"/>
        <w:ind w:left="120"/>
        <w:jc w:val="center"/>
      </w:pPr>
      <w:r w:rsidRPr="00B248A6">
        <w:rPr>
          <w:rFonts w:ascii="Times New Roman" w:hAnsi="Times New Roman"/>
          <w:b/>
          <w:sz w:val="28"/>
        </w:rPr>
        <w:t>‌</w:t>
      </w:r>
      <w:bookmarkStart w:id="0" w:name="b3de95a0-e130-48e2-a18c-e3421c12e8af"/>
      <w:r w:rsidRPr="00B248A6">
        <w:rPr>
          <w:rFonts w:ascii="Times New Roman" w:hAnsi="Times New Roman"/>
          <w:b/>
          <w:sz w:val="28"/>
        </w:rPr>
        <w:t xml:space="preserve">Министерство </w:t>
      </w:r>
      <w:proofErr w:type="gramStart"/>
      <w:r w:rsidRPr="00B248A6">
        <w:rPr>
          <w:rFonts w:ascii="Times New Roman" w:hAnsi="Times New Roman"/>
          <w:b/>
          <w:sz w:val="28"/>
        </w:rPr>
        <w:t>о</w:t>
      </w:r>
      <w:r w:rsidR="008820E7">
        <w:rPr>
          <w:rFonts w:ascii="Times New Roman" w:hAnsi="Times New Roman"/>
          <w:b/>
          <w:sz w:val="28"/>
        </w:rPr>
        <w:t xml:space="preserve">бразования </w:t>
      </w:r>
      <w:bookmarkStart w:id="1" w:name="_GoBack"/>
      <w:bookmarkEnd w:id="1"/>
      <w:r w:rsidRPr="00B248A6">
        <w:rPr>
          <w:rFonts w:ascii="Times New Roman" w:hAnsi="Times New Roman"/>
          <w:b/>
          <w:sz w:val="28"/>
        </w:rPr>
        <w:t xml:space="preserve"> Рязанской</w:t>
      </w:r>
      <w:proofErr w:type="gramEnd"/>
      <w:r w:rsidRPr="00B248A6">
        <w:rPr>
          <w:rFonts w:ascii="Times New Roman" w:hAnsi="Times New Roman"/>
          <w:b/>
          <w:sz w:val="28"/>
        </w:rPr>
        <w:t xml:space="preserve"> области</w:t>
      </w:r>
      <w:bookmarkEnd w:id="0"/>
      <w:r w:rsidRPr="00B248A6">
        <w:rPr>
          <w:rFonts w:ascii="Times New Roman" w:hAnsi="Times New Roman"/>
          <w:b/>
          <w:sz w:val="28"/>
        </w:rPr>
        <w:t xml:space="preserve">‌‌ </w:t>
      </w:r>
    </w:p>
    <w:p w:rsidR="00831838" w:rsidRPr="00B248A6" w:rsidRDefault="00831838" w:rsidP="00831838">
      <w:pPr>
        <w:spacing w:line="408" w:lineRule="auto"/>
        <w:ind w:left="120"/>
        <w:jc w:val="center"/>
      </w:pPr>
      <w:r w:rsidRPr="00B248A6">
        <w:rPr>
          <w:rFonts w:ascii="Times New Roman" w:hAnsi="Times New Roman"/>
          <w:b/>
          <w:sz w:val="28"/>
        </w:rPr>
        <w:t>‌</w:t>
      </w:r>
      <w:bookmarkStart w:id="2" w:name="b87bf85c-5ffc-4767-ae37-927ac69312d3"/>
      <w:proofErr w:type="spellStart"/>
      <w:r w:rsidRPr="00B248A6">
        <w:rPr>
          <w:rFonts w:ascii="Times New Roman" w:hAnsi="Times New Roman"/>
          <w:b/>
          <w:sz w:val="28"/>
        </w:rPr>
        <w:t>Шацкий</w:t>
      </w:r>
      <w:proofErr w:type="spellEnd"/>
      <w:r w:rsidRPr="00B248A6">
        <w:rPr>
          <w:rFonts w:ascii="Times New Roman" w:hAnsi="Times New Roman"/>
          <w:b/>
          <w:sz w:val="28"/>
        </w:rPr>
        <w:t xml:space="preserve"> муниципальный район</w:t>
      </w:r>
      <w:bookmarkEnd w:id="2"/>
      <w:r w:rsidRPr="00B248A6">
        <w:rPr>
          <w:rFonts w:ascii="Times New Roman" w:hAnsi="Times New Roman"/>
          <w:b/>
          <w:sz w:val="28"/>
        </w:rPr>
        <w:t>‌</w:t>
      </w:r>
      <w:r w:rsidRPr="00B248A6">
        <w:rPr>
          <w:rFonts w:ascii="Times New Roman" w:hAnsi="Times New Roman"/>
          <w:sz w:val="28"/>
        </w:rPr>
        <w:t>​</w:t>
      </w:r>
    </w:p>
    <w:p w:rsidR="00831838" w:rsidRPr="00B248A6" w:rsidRDefault="00831838" w:rsidP="00831838">
      <w:pPr>
        <w:spacing w:line="408" w:lineRule="auto"/>
        <w:ind w:left="120"/>
        <w:jc w:val="center"/>
      </w:pPr>
      <w:r w:rsidRPr="00B248A6">
        <w:rPr>
          <w:rFonts w:ascii="Times New Roman" w:hAnsi="Times New Roman"/>
          <w:b/>
          <w:sz w:val="28"/>
        </w:rPr>
        <w:t>МОУ "</w:t>
      </w:r>
      <w:proofErr w:type="spellStart"/>
      <w:r w:rsidRPr="00B248A6">
        <w:rPr>
          <w:rFonts w:ascii="Times New Roman" w:hAnsi="Times New Roman"/>
          <w:b/>
          <w:sz w:val="28"/>
        </w:rPr>
        <w:t>Лесно-Конобеевская</w:t>
      </w:r>
      <w:proofErr w:type="spellEnd"/>
      <w:r w:rsidRPr="00B248A6">
        <w:rPr>
          <w:rFonts w:ascii="Times New Roman" w:hAnsi="Times New Roman"/>
          <w:b/>
          <w:sz w:val="28"/>
        </w:rPr>
        <w:t xml:space="preserve"> СШ "</w:t>
      </w:r>
    </w:p>
    <w:p w:rsidR="00831838" w:rsidRPr="00B248A6" w:rsidRDefault="00831838" w:rsidP="00831838">
      <w:pPr>
        <w:ind w:left="120"/>
      </w:pPr>
    </w:p>
    <w:p w:rsidR="00831838" w:rsidRPr="00B248A6" w:rsidRDefault="00831838" w:rsidP="00831838">
      <w:pPr>
        <w:ind w:left="120"/>
      </w:pPr>
    </w:p>
    <w:p w:rsidR="00831838" w:rsidRPr="00B248A6" w:rsidRDefault="00831838" w:rsidP="00831838">
      <w:pPr>
        <w:ind w:left="120"/>
      </w:pPr>
    </w:p>
    <w:p w:rsidR="00831838" w:rsidRPr="00B248A6" w:rsidRDefault="00831838" w:rsidP="00831838">
      <w:pPr>
        <w:ind w:left="120"/>
      </w:pPr>
    </w:p>
    <w:tbl>
      <w:tblPr>
        <w:tblW w:w="0" w:type="auto"/>
        <w:tblLook w:val="04A0" w:firstRow="1" w:lastRow="0" w:firstColumn="1" w:lastColumn="0" w:noHBand="0" w:noVBand="1"/>
      </w:tblPr>
      <w:tblGrid>
        <w:gridCol w:w="3114"/>
        <w:gridCol w:w="3115"/>
        <w:gridCol w:w="3115"/>
      </w:tblGrid>
      <w:tr w:rsidR="00831838" w:rsidRPr="00B248A6" w:rsidTr="00720A83">
        <w:tc>
          <w:tcPr>
            <w:tcW w:w="3114" w:type="dxa"/>
          </w:tcPr>
          <w:p w:rsidR="00831838" w:rsidRPr="0040209D" w:rsidRDefault="00831838" w:rsidP="00720A83">
            <w:pPr>
              <w:autoSpaceDE w:val="0"/>
              <w:autoSpaceDN w:val="0"/>
              <w:spacing w:after="120"/>
              <w:jc w:val="both"/>
              <w:rPr>
                <w:rFonts w:ascii="Times New Roman" w:eastAsia="Times New Roman" w:hAnsi="Times New Roman"/>
                <w:sz w:val="28"/>
                <w:szCs w:val="28"/>
              </w:rPr>
            </w:pPr>
            <w:r w:rsidRPr="0040209D">
              <w:rPr>
                <w:rFonts w:ascii="Times New Roman" w:eastAsia="Times New Roman" w:hAnsi="Times New Roman"/>
                <w:sz w:val="28"/>
                <w:szCs w:val="28"/>
              </w:rPr>
              <w:t>РАССМОТРЕНО</w:t>
            </w:r>
          </w:p>
          <w:p w:rsidR="00831838" w:rsidRPr="008944ED" w:rsidRDefault="00831838" w:rsidP="00720A83">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педагогический совет</w:t>
            </w:r>
          </w:p>
          <w:p w:rsidR="00831838" w:rsidRDefault="00831838" w:rsidP="00720A83">
            <w:pPr>
              <w:autoSpaceDE w:val="0"/>
              <w:autoSpaceDN w:val="0"/>
              <w:spacing w:after="120"/>
              <w:rPr>
                <w:rFonts w:ascii="Times New Roman" w:eastAsia="Times New Roman" w:hAnsi="Times New Roman"/>
              </w:rPr>
            </w:pPr>
            <w:r>
              <w:rPr>
                <w:rFonts w:ascii="Times New Roman" w:eastAsia="Times New Roman" w:hAnsi="Times New Roman"/>
              </w:rPr>
              <w:t>протокол №1 от</w:t>
            </w:r>
            <w:r w:rsidR="008820E7">
              <w:rPr>
                <w:rFonts w:ascii="Times New Roman" w:eastAsia="Times New Roman" w:hAnsi="Times New Roman"/>
              </w:rPr>
              <w:t xml:space="preserve"> 30.08.2023</w:t>
            </w:r>
            <w:r>
              <w:rPr>
                <w:rFonts w:ascii="Times New Roman" w:eastAsia="Times New Roman" w:hAnsi="Times New Roman"/>
              </w:rPr>
              <w:t xml:space="preserve"> </w:t>
            </w:r>
          </w:p>
          <w:p w:rsidR="00831838" w:rsidRPr="0040209D" w:rsidRDefault="00831838" w:rsidP="00831838">
            <w:pPr>
              <w:autoSpaceDE w:val="0"/>
              <w:autoSpaceDN w:val="0"/>
              <w:rPr>
                <w:rFonts w:ascii="Times New Roman" w:eastAsia="Times New Roman" w:hAnsi="Times New Roman"/>
              </w:rPr>
            </w:pPr>
          </w:p>
        </w:tc>
        <w:tc>
          <w:tcPr>
            <w:tcW w:w="3115" w:type="dxa"/>
          </w:tcPr>
          <w:p w:rsidR="00831838" w:rsidRPr="0040209D" w:rsidRDefault="00831838" w:rsidP="00720A83">
            <w:pPr>
              <w:autoSpaceDE w:val="0"/>
              <w:autoSpaceDN w:val="0"/>
              <w:spacing w:after="120"/>
              <w:rPr>
                <w:rFonts w:ascii="Times New Roman" w:eastAsia="Times New Roman" w:hAnsi="Times New Roman"/>
                <w:sz w:val="28"/>
                <w:szCs w:val="28"/>
              </w:rPr>
            </w:pPr>
            <w:r w:rsidRPr="0040209D">
              <w:rPr>
                <w:rFonts w:ascii="Times New Roman" w:eastAsia="Times New Roman" w:hAnsi="Times New Roman"/>
                <w:sz w:val="28"/>
                <w:szCs w:val="28"/>
              </w:rPr>
              <w:t>СОГЛАСОВАНО</w:t>
            </w:r>
          </w:p>
          <w:p w:rsidR="00831838" w:rsidRPr="008944ED" w:rsidRDefault="00831838" w:rsidP="00720A83">
            <w:pPr>
              <w:autoSpaceDE w:val="0"/>
              <w:autoSpaceDN w:val="0"/>
              <w:spacing w:after="120"/>
              <w:rPr>
                <w:rFonts w:ascii="Times New Roman" w:eastAsia="Times New Roman" w:hAnsi="Times New Roman"/>
                <w:sz w:val="28"/>
                <w:szCs w:val="28"/>
              </w:rPr>
            </w:pPr>
            <w:proofErr w:type="spellStart"/>
            <w:r w:rsidRPr="008944ED">
              <w:rPr>
                <w:rFonts w:ascii="Times New Roman" w:eastAsia="Times New Roman" w:hAnsi="Times New Roman"/>
                <w:sz w:val="28"/>
                <w:szCs w:val="28"/>
              </w:rPr>
              <w:t>зам.директора</w:t>
            </w:r>
            <w:proofErr w:type="spellEnd"/>
            <w:r w:rsidRPr="008944ED">
              <w:rPr>
                <w:rFonts w:ascii="Times New Roman" w:eastAsia="Times New Roman" w:hAnsi="Times New Roman"/>
                <w:sz w:val="28"/>
                <w:szCs w:val="28"/>
              </w:rPr>
              <w:t xml:space="preserve"> по УВР</w:t>
            </w:r>
          </w:p>
          <w:p w:rsidR="00831838" w:rsidRPr="008944ED" w:rsidRDefault="008820E7" w:rsidP="008820E7">
            <w:pPr>
              <w:autoSpaceDE w:val="0"/>
              <w:autoSpaceDN w:val="0"/>
              <w:rPr>
                <w:rFonts w:ascii="Times New Roman" w:eastAsia="Times New Roman" w:hAnsi="Times New Roman"/>
              </w:rPr>
            </w:pPr>
            <w:r>
              <w:rPr>
                <w:rFonts w:ascii="Times New Roman" w:eastAsia="Times New Roman" w:hAnsi="Times New Roman"/>
              </w:rPr>
              <w:t>___________</w:t>
            </w:r>
            <w:proofErr w:type="spellStart"/>
            <w:r w:rsidR="00831838" w:rsidRPr="008944ED">
              <w:rPr>
                <w:rFonts w:ascii="Times New Roman" w:eastAsia="Times New Roman" w:hAnsi="Times New Roman"/>
              </w:rPr>
              <w:t>Язынина</w:t>
            </w:r>
            <w:proofErr w:type="spellEnd"/>
            <w:r w:rsidR="00831838" w:rsidRPr="008944ED">
              <w:rPr>
                <w:rFonts w:ascii="Times New Roman" w:eastAsia="Times New Roman" w:hAnsi="Times New Roman"/>
              </w:rPr>
              <w:t xml:space="preserve"> О.В.</w:t>
            </w:r>
          </w:p>
          <w:p w:rsidR="00831838" w:rsidRPr="0040209D" w:rsidRDefault="00831838" w:rsidP="00831838">
            <w:pPr>
              <w:autoSpaceDE w:val="0"/>
              <w:autoSpaceDN w:val="0"/>
              <w:rPr>
                <w:rFonts w:ascii="Times New Roman" w:eastAsia="Times New Roman" w:hAnsi="Times New Roman"/>
              </w:rPr>
            </w:pPr>
          </w:p>
        </w:tc>
        <w:tc>
          <w:tcPr>
            <w:tcW w:w="3115" w:type="dxa"/>
          </w:tcPr>
          <w:p w:rsidR="00831838" w:rsidRDefault="00831838" w:rsidP="00720A83">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831838" w:rsidRDefault="00831838" w:rsidP="00720A83">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директор школы</w:t>
            </w:r>
          </w:p>
          <w:p w:rsidR="00831838" w:rsidRPr="008820E7" w:rsidRDefault="008820E7" w:rsidP="00720A83">
            <w:pPr>
              <w:autoSpaceDE w:val="0"/>
              <w:autoSpaceDN w:val="0"/>
              <w:spacing w:after="120"/>
              <w:rPr>
                <w:rFonts w:ascii="Times New Roman" w:eastAsia="Times New Roman" w:hAnsi="Times New Roman"/>
                <w:szCs w:val="28"/>
              </w:rPr>
            </w:pPr>
            <w:r>
              <w:rPr>
                <w:rFonts w:ascii="Times New Roman" w:eastAsia="Times New Roman" w:hAnsi="Times New Roman"/>
                <w:szCs w:val="28"/>
              </w:rPr>
              <w:t>приказ №58/4 от 30.08.202</w:t>
            </w:r>
          </w:p>
          <w:p w:rsidR="00831838" w:rsidRPr="008944ED" w:rsidRDefault="008820E7" w:rsidP="008820E7">
            <w:pPr>
              <w:autoSpaceDE w:val="0"/>
              <w:autoSpaceDN w:val="0"/>
              <w:rPr>
                <w:rFonts w:ascii="Times New Roman" w:eastAsia="Times New Roman" w:hAnsi="Times New Roman"/>
              </w:rPr>
            </w:pPr>
            <w:r>
              <w:rPr>
                <w:rFonts w:ascii="Times New Roman" w:eastAsia="Times New Roman" w:hAnsi="Times New Roman"/>
              </w:rPr>
              <w:t>__________</w:t>
            </w:r>
            <w:proofErr w:type="spellStart"/>
            <w:r w:rsidR="00831838" w:rsidRPr="008944ED">
              <w:rPr>
                <w:rFonts w:ascii="Times New Roman" w:eastAsia="Times New Roman" w:hAnsi="Times New Roman"/>
              </w:rPr>
              <w:t>Закурдаева</w:t>
            </w:r>
            <w:proofErr w:type="spellEnd"/>
            <w:r w:rsidR="00831838" w:rsidRPr="008944ED">
              <w:rPr>
                <w:rFonts w:ascii="Times New Roman" w:eastAsia="Times New Roman" w:hAnsi="Times New Roman"/>
              </w:rPr>
              <w:t xml:space="preserve"> Н.С.</w:t>
            </w:r>
          </w:p>
          <w:p w:rsidR="00831838" w:rsidRPr="0040209D" w:rsidRDefault="00831838" w:rsidP="00831838">
            <w:pPr>
              <w:autoSpaceDE w:val="0"/>
              <w:autoSpaceDN w:val="0"/>
              <w:rPr>
                <w:rFonts w:ascii="Times New Roman" w:eastAsia="Times New Roman" w:hAnsi="Times New Roman"/>
              </w:rPr>
            </w:pPr>
          </w:p>
        </w:tc>
      </w:tr>
    </w:tbl>
    <w:p w:rsidR="00831838" w:rsidRPr="00B248A6" w:rsidRDefault="00831838" w:rsidP="00831838">
      <w:pPr>
        <w:ind w:left="120"/>
      </w:pPr>
    </w:p>
    <w:p w:rsidR="00831838" w:rsidRPr="00B248A6" w:rsidRDefault="00831838" w:rsidP="00831838">
      <w:pPr>
        <w:ind w:left="120"/>
      </w:pPr>
      <w:r w:rsidRPr="00B248A6">
        <w:rPr>
          <w:rFonts w:ascii="Times New Roman" w:hAnsi="Times New Roman"/>
          <w:sz w:val="28"/>
        </w:rPr>
        <w:t>‌</w:t>
      </w:r>
    </w:p>
    <w:p w:rsidR="00831838" w:rsidRPr="00B248A6" w:rsidRDefault="00831838" w:rsidP="00831838">
      <w:pPr>
        <w:ind w:left="120"/>
      </w:pPr>
    </w:p>
    <w:p w:rsidR="00831838" w:rsidRPr="00B248A6" w:rsidRDefault="00831838" w:rsidP="00831838">
      <w:pPr>
        <w:ind w:left="120"/>
      </w:pPr>
    </w:p>
    <w:p w:rsidR="00831838" w:rsidRPr="00B248A6" w:rsidRDefault="00831838" w:rsidP="00831838">
      <w:pPr>
        <w:ind w:left="120"/>
      </w:pPr>
    </w:p>
    <w:p w:rsidR="00831838" w:rsidRPr="00B248A6" w:rsidRDefault="00831838" w:rsidP="00831838">
      <w:pPr>
        <w:spacing w:line="408" w:lineRule="auto"/>
        <w:ind w:left="120"/>
        <w:jc w:val="center"/>
      </w:pPr>
      <w:r w:rsidRPr="00B248A6">
        <w:rPr>
          <w:rFonts w:ascii="Times New Roman" w:hAnsi="Times New Roman"/>
          <w:b/>
          <w:sz w:val="28"/>
        </w:rPr>
        <w:t>РАБОЧАЯ ПРОГРАММА</w:t>
      </w:r>
    </w:p>
    <w:p w:rsidR="00831838" w:rsidRPr="00B248A6" w:rsidRDefault="00831838" w:rsidP="00831838">
      <w:pPr>
        <w:ind w:left="120"/>
        <w:jc w:val="center"/>
      </w:pPr>
    </w:p>
    <w:p w:rsidR="00831838" w:rsidRPr="00B248A6" w:rsidRDefault="00831838" w:rsidP="00831838">
      <w:pPr>
        <w:spacing w:line="408" w:lineRule="auto"/>
        <w:ind w:left="120"/>
        <w:jc w:val="center"/>
      </w:pPr>
      <w:r>
        <w:rPr>
          <w:rFonts w:ascii="Times New Roman" w:hAnsi="Times New Roman"/>
          <w:b/>
          <w:sz w:val="28"/>
        </w:rPr>
        <w:t>элективного курса «Практическая биология</w:t>
      </w:r>
      <w:r w:rsidRPr="00B248A6">
        <w:rPr>
          <w:rFonts w:ascii="Times New Roman" w:hAnsi="Times New Roman"/>
          <w:b/>
          <w:sz w:val="28"/>
        </w:rPr>
        <w:t>»</w:t>
      </w:r>
    </w:p>
    <w:p w:rsidR="00831838" w:rsidRPr="00B248A6" w:rsidRDefault="00831838" w:rsidP="00831838">
      <w:pPr>
        <w:spacing w:line="408" w:lineRule="auto"/>
        <w:ind w:left="120"/>
        <w:jc w:val="center"/>
      </w:pPr>
      <w:r>
        <w:rPr>
          <w:rFonts w:ascii="Times New Roman" w:hAnsi="Times New Roman"/>
          <w:sz w:val="28"/>
        </w:rPr>
        <w:t>для обучающихся 10-11</w:t>
      </w:r>
      <w:r w:rsidRPr="00B248A6">
        <w:rPr>
          <w:rFonts w:ascii="Times New Roman" w:hAnsi="Times New Roman"/>
          <w:sz w:val="28"/>
        </w:rPr>
        <w:t xml:space="preserve"> классов </w:t>
      </w: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831838" w:rsidRDefault="00831838" w:rsidP="00186C86">
      <w:pPr>
        <w:pStyle w:val="1"/>
        <w:shd w:val="clear" w:color="auto" w:fill="auto"/>
        <w:spacing w:after="0" w:line="240" w:lineRule="auto"/>
        <w:jc w:val="center"/>
        <w:rPr>
          <w:b/>
          <w:bCs/>
          <w:sz w:val="24"/>
        </w:rPr>
      </w:pPr>
    </w:p>
    <w:p w:rsidR="00186C86" w:rsidRPr="00186C86" w:rsidRDefault="00186C86" w:rsidP="00186C86">
      <w:pPr>
        <w:pStyle w:val="1"/>
        <w:shd w:val="clear" w:color="auto" w:fill="auto"/>
        <w:spacing w:after="0" w:line="240" w:lineRule="auto"/>
        <w:jc w:val="center"/>
        <w:rPr>
          <w:b/>
          <w:bCs/>
          <w:sz w:val="24"/>
        </w:rPr>
      </w:pPr>
      <w:r w:rsidRPr="00186C86">
        <w:rPr>
          <w:b/>
          <w:bCs/>
          <w:sz w:val="24"/>
        </w:rPr>
        <w:t>Рабочая программа элективного курса по биологии «Практическая биология» 10-11 класс.</w:t>
      </w:r>
    </w:p>
    <w:p w:rsidR="00186C86" w:rsidRPr="00186C86" w:rsidRDefault="00186C86" w:rsidP="00186C86">
      <w:pPr>
        <w:pStyle w:val="1"/>
        <w:shd w:val="clear" w:color="auto" w:fill="auto"/>
        <w:spacing w:after="0" w:line="240" w:lineRule="auto"/>
        <w:jc w:val="center"/>
        <w:rPr>
          <w:sz w:val="24"/>
        </w:rPr>
      </w:pPr>
      <w:r w:rsidRPr="00186C86">
        <w:rPr>
          <w:b/>
          <w:bCs/>
          <w:sz w:val="24"/>
        </w:rPr>
        <w:br/>
      </w:r>
      <w:r w:rsidRPr="00186C86">
        <w:rPr>
          <w:b/>
          <w:bCs/>
          <w:i/>
          <w:iCs/>
          <w:sz w:val="24"/>
        </w:rPr>
        <w:t>Пояснительная записка</w:t>
      </w:r>
    </w:p>
    <w:p w:rsidR="00186C86" w:rsidRPr="00186C86" w:rsidRDefault="00186C86" w:rsidP="00186C86">
      <w:pPr>
        <w:pStyle w:val="1"/>
        <w:shd w:val="clear" w:color="auto" w:fill="auto"/>
        <w:spacing w:after="0"/>
        <w:rPr>
          <w:sz w:val="24"/>
        </w:rPr>
      </w:pPr>
      <w:r w:rsidRPr="00186C86">
        <w:rPr>
          <w:sz w:val="24"/>
        </w:rPr>
        <w:t>Программа курса «Практическая биология» предназначена для учащихся 10 и 11 классов, рассчитана 34 часа.</w:t>
      </w:r>
    </w:p>
    <w:p w:rsidR="00186C86" w:rsidRPr="00186C86" w:rsidRDefault="00186C86" w:rsidP="00186C86">
      <w:pPr>
        <w:pStyle w:val="1"/>
        <w:shd w:val="clear" w:color="auto" w:fill="auto"/>
        <w:spacing w:after="0"/>
        <w:rPr>
          <w:sz w:val="24"/>
        </w:rPr>
      </w:pPr>
      <w:r w:rsidRPr="00186C86">
        <w:rPr>
          <w:b/>
          <w:bCs/>
          <w:i/>
          <w:iCs/>
          <w:sz w:val="24"/>
          <w:u w:val="single"/>
        </w:rPr>
        <w:t>Цель элективного курса</w:t>
      </w:r>
      <w:r w:rsidRPr="00186C86">
        <w:rPr>
          <w:i/>
          <w:iCs/>
          <w:sz w:val="24"/>
          <w:u w:val="single"/>
        </w:rPr>
        <w:t>:</w:t>
      </w:r>
    </w:p>
    <w:p w:rsidR="00186C86" w:rsidRPr="00186C86" w:rsidRDefault="00186C86" w:rsidP="00186C86">
      <w:pPr>
        <w:pStyle w:val="1"/>
        <w:shd w:val="clear" w:color="auto" w:fill="auto"/>
        <w:spacing w:after="0"/>
        <w:rPr>
          <w:sz w:val="24"/>
        </w:rPr>
      </w:pPr>
      <w:r w:rsidRPr="00186C86">
        <w:rPr>
          <w:sz w:val="24"/>
        </w:rPr>
        <w:t>- повысить уровень биологических знаний,</w:t>
      </w:r>
    </w:p>
    <w:p w:rsidR="00186C86" w:rsidRPr="00186C86" w:rsidRDefault="00186C86" w:rsidP="00186C86">
      <w:pPr>
        <w:pStyle w:val="1"/>
        <w:shd w:val="clear" w:color="auto" w:fill="auto"/>
        <w:spacing w:after="0"/>
        <w:rPr>
          <w:sz w:val="24"/>
        </w:rPr>
      </w:pPr>
      <w:r w:rsidRPr="00186C86">
        <w:rPr>
          <w:sz w:val="24"/>
        </w:rPr>
        <w:t>- расширить знания и умения в решении сложных задач,</w:t>
      </w:r>
    </w:p>
    <w:p w:rsidR="00186C86" w:rsidRPr="00186C86" w:rsidRDefault="00186C86" w:rsidP="00186C86">
      <w:pPr>
        <w:pStyle w:val="1"/>
        <w:shd w:val="clear" w:color="auto" w:fill="auto"/>
        <w:spacing w:after="0"/>
        <w:rPr>
          <w:sz w:val="24"/>
        </w:rPr>
      </w:pPr>
      <w:r w:rsidRPr="00186C86">
        <w:rPr>
          <w:sz w:val="24"/>
        </w:rPr>
        <w:t>- практическое применение полученных знаний.</w:t>
      </w:r>
    </w:p>
    <w:p w:rsidR="00186C86" w:rsidRPr="00186C86" w:rsidRDefault="00186C86" w:rsidP="00186C86">
      <w:pPr>
        <w:pStyle w:val="1"/>
        <w:shd w:val="clear" w:color="auto" w:fill="auto"/>
        <w:spacing w:after="0"/>
        <w:rPr>
          <w:sz w:val="24"/>
        </w:rPr>
      </w:pPr>
      <w:r w:rsidRPr="00186C86">
        <w:rPr>
          <w:b/>
          <w:bCs/>
          <w:i/>
          <w:iCs/>
          <w:sz w:val="24"/>
          <w:u w:val="single"/>
        </w:rPr>
        <w:t>Задачи элективного курса</w:t>
      </w:r>
      <w:r w:rsidRPr="00186C86">
        <w:rPr>
          <w:i/>
          <w:iCs/>
          <w:sz w:val="24"/>
          <w:u w:val="single"/>
        </w:rPr>
        <w:t>:</w:t>
      </w:r>
    </w:p>
    <w:p w:rsidR="00186C86" w:rsidRPr="00186C86" w:rsidRDefault="00186C86" w:rsidP="00186C86">
      <w:pPr>
        <w:pStyle w:val="1"/>
        <w:shd w:val="clear" w:color="auto" w:fill="auto"/>
        <w:spacing w:after="0"/>
        <w:rPr>
          <w:sz w:val="24"/>
        </w:rPr>
      </w:pPr>
      <w:r w:rsidRPr="00186C86">
        <w:rPr>
          <w:sz w:val="24"/>
        </w:rPr>
        <w:t>- подготовка к Единому государственному экзамену по биологии;</w:t>
      </w:r>
    </w:p>
    <w:p w:rsidR="00186C86" w:rsidRPr="00186C86" w:rsidRDefault="00186C86" w:rsidP="00186C86">
      <w:pPr>
        <w:pStyle w:val="1"/>
        <w:shd w:val="clear" w:color="auto" w:fill="auto"/>
        <w:spacing w:after="0"/>
        <w:rPr>
          <w:sz w:val="24"/>
        </w:rPr>
      </w:pPr>
      <w:r w:rsidRPr="00186C86">
        <w:rPr>
          <w:sz w:val="24"/>
        </w:rPr>
        <w:t>- закрепление материала, который ежегодно вызывает затруднения у многих выпускников, участвующих в ЕГЭ по биологии;</w:t>
      </w:r>
    </w:p>
    <w:p w:rsidR="00186C86" w:rsidRPr="00186C86" w:rsidRDefault="00186C86" w:rsidP="00186C86">
      <w:pPr>
        <w:pStyle w:val="1"/>
        <w:shd w:val="clear" w:color="auto" w:fill="auto"/>
        <w:spacing w:after="0"/>
        <w:rPr>
          <w:sz w:val="24"/>
        </w:rPr>
      </w:pPr>
      <w:r w:rsidRPr="00186C86">
        <w:rPr>
          <w:sz w:val="24"/>
        </w:rPr>
        <w:t>- удовлетворение интересов учащихся, увлекающихся вопросами биологии;</w:t>
      </w:r>
    </w:p>
    <w:p w:rsidR="00186C86" w:rsidRPr="00186C86" w:rsidRDefault="00186C86" w:rsidP="00186C86">
      <w:pPr>
        <w:pStyle w:val="1"/>
        <w:shd w:val="clear" w:color="auto" w:fill="auto"/>
        <w:spacing w:after="0"/>
        <w:rPr>
          <w:sz w:val="24"/>
        </w:rPr>
      </w:pPr>
      <w:r w:rsidRPr="00186C86">
        <w:rPr>
          <w:sz w:val="24"/>
        </w:rPr>
        <w:t>- формирование умений решать разнообразные задачи;</w:t>
      </w:r>
    </w:p>
    <w:p w:rsidR="00186C86" w:rsidRPr="00186C86" w:rsidRDefault="00186C86" w:rsidP="00186C86">
      <w:pPr>
        <w:pStyle w:val="1"/>
        <w:shd w:val="clear" w:color="auto" w:fill="auto"/>
        <w:spacing w:after="0"/>
        <w:rPr>
          <w:sz w:val="24"/>
        </w:rPr>
      </w:pPr>
      <w:r w:rsidRPr="00186C86">
        <w:rPr>
          <w:sz w:val="24"/>
        </w:rPr>
        <w:t>- практическое применение полученных знаний в стандартных и нестандартных ситуациях.</w:t>
      </w:r>
    </w:p>
    <w:p w:rsidR="00186C86" w:rsidRPr="00186C86" w:rsidRDefault="00186C86" w:rsidP="00186C86">
      <w:pPr>
        <w:pStyle w:val="1"/>
        <w:shd w:val="clear" w:color="auto" w:fill="auto"/>
        <w:spacing w:after="0" w:line="252" w:lineRule="auto"/>
        <w:rPr>
          <w:sz w:val="24"/>
          <w:szCs w:val="26"/>
        </w:rPr>
      </w:pPr>
      <w:r w:rsidRPr="00186C86">
        <w:rPr>
          <w:b/>
          <w:bCs/>
          <w:i/>
          <w:iCs/>
          <w:sz w:val="24"/>
          <w:u w:val="single"/>
        </w:rPr>
        <w:t xml:space="preserve">Содержание элективного </w:t>
      </w:r>
      <w:proofErr w:type="gramStart"/>
      <w:r w:rsidRPr="00186C86">
        <w:rPr>
          <w:b/>
          <w:bCs/>
          <w:i/>
          <w:iCs/>
          <w:sz w:val="24"/>
          <w:u w:val="single"/>
        </w:rPr>
        <w:t>курса</w:t>
      </w:r>
      <w:r w:rsidRPr="00186C86">
        <w:rPr>
          <w:b/>
          <w:bCs/>
          <w:i/>
          <w:iCs/>
          <w:sz w:val="24"/>
        </w:rPr>
        <w:t xml:space="preserve"> </w:t>
      </w:r>
      <w:r w:rsidRPr="00186C86">
        <w:rPr>
          <w:b/>
          <w:bCs/>
          <w:i/>
          <w:iCs/>
          <w:sz w:val="24"/>
          <w:szCs w:val="26"/>
        </w:rPr>
        <w:t>:</w:t>
      </w:r>
      <w:proofErr w:type="gramEnd"/>
    </w:p>
    <w:p w:rsidR="00186C86" w:rsidRPr="00186C86" w:rsidRDefault="00186C86" w:rsidP="00186C86">
      <w:pPr>
        <w:pStyle w:val="1"/>
        <w:shd w:val="clear" w:color="auto" w:fill="auto"/>
        <w:tabs>
          <w:tab w:val="left" w:pos="5328"/>
        </w:tabs>
        <w:spacing w:after="0" w:line="252" w:lineRule="auto"/>
        <w:rPr>
          <w:sz w:val="24"/>
        </w:rPr>
      </w:pPr>
      <w:r w:rsidRPr="00186C86">
        <w:rPr>
          <w:sz w:val="24"/>
        </w:rPr>
        <w:t xml:space="preserve">Курс занятий рассчитан на 34 часов; составлен с учётом основного биологического материала, изложенного в учебнике «Общая биология. 10 </w:t>
      </w:r>
      <w:r w:rsidRPr="00186C86">
        <w:rPr>
          <w:rFonts w:ascii="Arial Unicode MS" w:eastAsia="Arial Unicode MS" w:hAnsi="Arial Unicode MS" w:cs="Arial Unicode MS"/>
          <w:sz w:val="24"/>
        </w:rPr>
        <w:t>-</w:t>
      </w:r>
      <w:r w:rsidRPr="00186C86">
        <w:rPr>
          <w:sz w:val="24"/>
        </w:rPr>
        <w:t xml:space="preserve">11 классы» авторов </w:t>
      </w:r>
      <w:proofErr w:type="spellStart"/>
      <w:r w:rsidRPr="00186C86">
        <w:rPr>
          <w:sz w:val="24"/>
        </w:rPr>
        <w:t>И.Н.Пономарёва</w:t>
      </w:r>
      <w:proofErr w:type="spellEnd"/>
      <w:r w:rsidRPr="00186C86">
        <w:rPr>
          <w:sz w:val="24"/>
        </w:rPr>
        <w:t xml:space="preserve">, </w:t>
      </w:r>
      <w:proofErr w:type="spellStart"/>
      <w:r w:rsidRPr="00186C86">
        <w:rPr>
          <w:sz w:val="24"/>
        </w:rPr>
        <w:t>О.А.Корнилова</w:t>
      </w:r>
      <w:proofErr w:type="spellEnd"/>
      <w:r w:rsidRPr="00186C86">
        <w:rPr>
          <w:sz w:val="24"/>
        </w:rPr>
        <w:t>(базовый уровень),</w:t>
      </w:r>
    </w:p>
    <w:p w:rsidR="00186C86" w:rsidRPr="00186C86" w:rsidRDefault="00186C86" w:rsidP="00186C86">
      <w:pPr>
        <w:pStyle w:val="1"/>
        <w:shd w:val="clear" w:color="auto" w:fill="auto"/>
        <w:tabs>
          <w:tab w:val="left" w:pos="6893"/>
        </w:tabs>
        <w:spacing w:after="0" w:line="252" w:lineRule="auto"/>
        <w:rPr>
          <w:sz w:val="24"/>
        </w:rPr>
      </w:pPr>
      <w:r w:rsidRPr="00186C86">
        <w:rPr>
          <w:sz w:val="24"/>
        </w:rPr>
        <w:t xml:space="preserve">материалах методических пособий для учителя для подготовки учащихся средней школы к </w:t>
      </w:r>
      <w:proofErr w:type="gramStart"/>
      <w:r w:rsidRPr="00186C86">
        <w:rPr>
          <w:sz w:val="24"/>
        </w:rPr>
        <w:t>Единому  государственному</w:t>
      </w:r>
      <w:proofErr w:type="gramEnd"/>
      <w:r w:rsidRPr="00186C86">
        <w:rPr>
          <w:sz w:val="24"/>
        </w:rPr>
        <w:t xml:space="preserve"> экзамену, методическом пособии «Реализация образовательных программ естественнонаучной и технологической направленностей по биологии с использованием оборудования центра «ТОЧКА РОСТА».</w:t>
      </w:r>
    </w:p>
    <w:p w:rsidR="00186C86" w:rsidRPr="00186C86" w:rsidRDefault="00186C86" w:rsidP="00186C86">
      <w:pPr>
        <w:pStyle w:val="1"/>
        <w:shd w:val="clear" w:color="auto" w:fill="auto"/>
        <w:spacing w:after="0" w:line="240" w:lineRule="auto"/>
        <w:rPr>
          <w:sz w:val="24"/>
        </w:rPr>
      </w:pPr>
      <w:r w:rsidRPr="00186C86">
        <w:rPr>
          <w:b/>
          <w:bCs/>
          <w:i/>
          <w:iCs/>
          <w:sz w:val="24"/>
          <w:u w:val="single"/>
        </w:rPr>
        <w:t>Методы проведения занятий:</w:t>
      </w:r>
    </w:p>
    <w:p w:rsidR="00186C86" w:rsidRPr="00186C86" w:rsidRDefault="00186C86" w:rsidP="00186C86">
      <w:pPr>
        <w:pStyle w:val="1"/>
        <w:shd w:val="clear" w:color="auto" w:fill="auto"/>
        <w:spacing w:after="0" w:line="240" w:lineRule="auto"/>
        <w:rPr>
          <w:sz w:val="24"/>
        </w:rPr>
      </w:pPr>
      <w:r w:rsidRPr="00186C86">
        <w:rPr>
          <w:sz w:val="24"/>
        </w:rPr>
        <w:t>беседа,</w:t>
      </w:r>
    </w:p>
    <w:p w:rsidR="00186C86" w:rsidRPr="00186C86" w:rsidRDefault="00186C86" w:rsidP="00186C86">
      <w:pPr>
        <w:pStyle w:val="1"/>
        <w:shd w:val="clear" w:color="auto" w:fill="auto"/>
        <w:spacing w:after="0" w:line="240" w:lineRule="auto"/>
        <w:rPr>
          <w:sz w:val="24"/>
        </w:rPr>
      </w:pPr>
      <w:r w:rsidRPr="00186C86">
        <w:rPr>
          <w:sz w:val="24"/>
        </w:rPr>
        <w:t>решение заданий,</w:t>
      </w:r>
    </w:p>
    <w:p w:rsidR="00186C86" w:rsidRPr="00186C86" w:rsidRDefault="00186C86" w:rsidP="00186C86">
      <w:pPr>
        <w:pStyle w:val="1"/>
        <w:shd w:val="clear" w:color="auto" w:fill="auto"/>
        <w:spacing w:after="0" w:line="240" w:lineRule="auto"/>
        <w:rPr>
          <w:sz w:val="24"/>
        </w:rPr>
      </w:pPr>
      <w:r w:rsidRPr="00186C86">
        <w:rPr>
          <w:sz w:val="24"/>
        </w:rPr>
        <w:t>решение задач,</w:t>
      </w:r>
    </w:p>
    <w:p w:rsidR="00186C86" w:rsidRDefault="00186C86" w:rsidP="00186C86">
      <w:pPr>
        <w:pStyle w:val="1"/>
        <w:shd w:val="clear" w:color="auto" w:fill="auto"/>
        <w:spacing w:after="0" w:line="240" w:lineRule="auto"/>
        <w:rPr>
          <w:sz w:val="24"/>
        </w:rPr>
      </w:pPr>
      <w:r w:rsidRPr="00186C86">
        <w:rPr>
          <w:sz w:val="24"/>
        </w:rPr>
        <w:t>практические и лабораторные работы.</w:t>
      </w:r>
    </w:p>
    <w:p w:rsidR="00186C86" w:rsidRPr="00186C86" w:rsidRDefault="00186C86" w:rsidP="00186C86">
      <w:pPr>
        <w:pStyle w:val="1"/>
        <w:shd w:val="clear" w:color="auto" w:fill="auto"/>
        <w:spacing w:after="0" w:line="240" w:lineRule="auto"/>
        <w:rPr>
          <w:sz w:val="24"/>
        </w:rPr>
      </w:pPr>
      <w:r w:rsidRPr="00186C86">
        <w:rPr>
          <w:sz w:val="24"/>
        </w:rPr>
        <w:t xml:space="preserve">Рабочая программа с использованием оборудования центра «Точка роста»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центра «Точка роста» </w:t>
      </w:r>
      <w:proofErr w:type="gramStart"/>
      <w:r w:rsidRPr="00186C86">
        <w:rPr>
          <w:sz w:val="24"/>
        </w:rPr>
        <w:t>при реализации</w:t>
      </w:r>
      <w:proofErr w:type="gramEnd"/>
      <w:r w:rsidRPr="00186C86">
        <w:rPr>
          <w:sz w:val="24"/>
        </w:rPr>
        <w:t xml:space="preserve"> данной ОП позволяет создать условия:</w:t>
      </w:r>
    </w:p>
    <w:p w:rsidR="00186C86" w:rsidRPr="00186C86" w:rsidRDefault="00186C86" w:rsidP="00186C86">
      <w:pPr>
        <w:pStyle w:val="1"/>
        <w:numPr>
          <w:ilvl w:val="0"/>
          <w:numId w:val="1"/>
        </w:numPr>
        <w:shd w:val="clear" w:color="auto" w:fill="auto"/>
        <w:tabs>
          <w:tab w:val="left" w:pos="277"/>
        </w:tabs>
        <w:spacing w:after="0" w:line="216" w:lineRule="auto"/>
        <w:jc w:val="both"/>
        <w:rPr>
          <w:sz w:val="24"/>
        </w:rPr>
      </w:pPr>
      <w:r w:rsidRPr="00186C86">
        <w:rPr>
          <w:sz w:val="24"/>
        </w:rPr>
        <w:t>для расширения содержания школьного биологического образования;</w:t>
      </w:r>
    </w:p>
    <w:p w:rsidR="00186C86" w:rsidRPr="00186C86" w:rsidRDefault="00186C86" w:rsidP="00186C86">
      <w:pPr>
        <w:pStyle w:val="1"/>
        <w:numPr>
          <w:ilvl w:val="0"/>
          <w:numId w:val="1"/>
        </w:numPr>
        <w:shd w:val="clear" w:color="auto" w:fill="auto"/>
        <w:tabs>
          <w:tab w:val="left" w:pos="277"/>
        </w:tabs>
        <w:spacing w:after="0" w:line="216" w:lineRule="auto"/>
        <w:rPr>
          <w:sz w:val="24"/>
        </w:rPr>
      </w:pPr>
      <w:r w:rsidRPr="00186C86">
        <w:rPr>
          <w:sz w:val="24"/>
        </w:rPr>
        <w:t>для повышения познавательной активности обучающихся в естественно-научной области;</w:t>
      </w:r>
    </w:p>
    <w:p w:rsidR="00186C86" w:rsidRPr="00186C86" w:rsidRDefault="00186C86" w:rsidP="00186C86">
      <w:pPr>
        <w:pStyle w:val="1"/>
        <w:numPr>
          <w:ilvl w:val="0"/>
          <w:numId w:val="1"/>
        </w:numPr>
        <w:shd w:val="clear" w:color="auto" w:fill="auto"/>
        <w:tabs>
          <w:tab w:val="left" w:pos="277"/>
        </w:tabs>
        <w:spacing w:after="0" w:line="204" w:lineRule="auto"/>
        <w:rPr>
          <w:sz w:val="24"/>
        </w:rPr>
      </w:pPr>
      <w:r w:rsidRPr="00186C86">
        <w:rPr>
          <w:sz w:val="24"/>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186C86" w:rsidRPr="00186C86" w:rsidRDefault="00186C86" w:rsidP="00186C86">
      <w:pPr>
        <w:pStyle w:val="1"/>
        <w:numPr>
          <w:ilvl w:val="0"/>
          <w:numId w:val="1"/>
        </w:numPr>
        <w:shd w:val="clear" w:color="auto" w:fill="auto"/>
        <w:tabs>
          <w:tab w:val="left" w:pos="277"/>
        </w:tabs>
        <w:spacing w:after="0" w:line="257" w:lineRule="auto"/>
        <w:rPr>
          <w:sz w:val="24"/>
        </w:rPr>
      </w:pPr>
      <w:r w:rsidRPr="00186C86">
        <w:rPr>
          <w:sz w:val="24"/>
        </w:rPr>
        <w:t>для работы с одарёнными школьниками, организации их развития в различных областях образовательной, творческой деятельности.</w:t>
      </w:r>
    </w:p>
    <w:p w:rsidR="00186C86" w:rsidRPr="00186C86" w:rsidRDefault="00186C86" w:rsidP="00186C86">
      <w:pPr>
        <w:pStyle w:val="1"/>
        <w:shd w:val="clear" w:color="auto" w:fill="auto"/>
        <w:spacing w:after="0"/>
        <w:rPr>
          <w:sz w:val="24"/>
        </w:rPr>
      </w:pPr>
      <w:r w:rsidRPr="00186C86">
        <w:rPr>
          <w:sz w:val="24"/>
        </w:rPr>
        <w:t>Применяя цифровые лаборатории на занятиях кружка, учащиеся смогут выполнить множество лабораторных работ и экспериментов по программе основной школы.</w:t>
      </w:r>
    </w:p>
    <w:p w:rsidR="00186C86" w:rsidRPr="00186C86" w:rsidRDefault="00186C86" w:rsidP="00186C86">
      <w:pPr>
        <w:pStyle w:val="1"/>
        <w:shd w:val="clear" w:color="auto" w:fill="auto"/>
        <w:spacing w:after="200"/>
        <w:rPr>
          <w:sz w:val="24"/>
        </w:rPr>
      </w:pPr>
      <w:r w:rsidRPr="00186C86">
        <w:rPr>
          <w:b/>
          <w:bCs/>
          <w:i/>
          <w:iCs/>
          <w:sz w:val="24"/>
        </w:rPr>
        <w:t>Биология растений</w:t>
      </w:r>
      <w:r w:rsidRPr="00186C86">
        <w:rPr>
          <w:sz w:val="24"/>
        </w:rPr>
        <w:t xml:space="preserve">: Дыхание листьев. Дыхание корней. Поглощение воды корнями </w:t>
      </w:r>
      <w:r w:rsidRPr="00186C86">
        <w:rPr>
          <w:sz w:val="24"/>
        </w:rPr>
        <w:lastRenderedPageBreak/>
        <w:t>растений. Корневое давление. Испарение воды растениями. Фотосинтез. Дыхание семян. Условия прорастания семян. Теплолюбивые и холодостойкие растения.</w:t>
      </w:r>
    </w:p>
    <w:p w:rsidR="00186C86" w:rsidRPr="00186C86" w:rsidRDefault="00186C86" w:rsidP="00186C86">
      <w:pPr>
        <w:pStyle w:val="1"/>
        <w:shd w:val="clear" w:color="auto" w:fill="auto"/>
        <w:spacing w:after="200"/>
        <w:rPr>
          <w:sz w:val="24"/>
        </w:rPr>
      </w:pPr>
      <w:r w:rsidRPr="00186C86">
        <w:rPr>
          <w:b/>
          <w:bCs/>
          <w:i/>
          <w:iCs/>
          <w:sz w:val="24"/>
        </w:rPr>
        <w:t>Зоология</w:t>
      </w:r>
      <w:r w:rsidRPr="00186C86">
        <w:rPr>
          <w:sz w:val="24"/>
        </w:rPr>
        <w:t>: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p>
    <w:p w:rsidR="00186C86" w:rsidRPr="00186C86" w:rsidRDefault="00186C86" w:rsidP="00186C86">
      <w:pPr>
        <w:pStyle w:val="1"/>
        <w:shd w:val="clear" w:color="auto" w:fill="auto"/>
        <w:spacing w:after="200"/>
        <w:ind w:firstLine="200"/>
        <w:rPr>
          <w:sz w:val="24"/>
        </w:rPr>
      </w:pPr>
      <w:r w:rsidRPr="00186C86">
        <w:rPr>
          <w:b/>
          <w:bCs/>
          <w:i/>
          <w:iCs/>
          <w:sz w:val="24"/>
        </w:rPr>
        <w:t>Человек и его здоровье</w:t>
      </w:r>
      <w:r w:rsidRPr="00186C86">
        <w:rPr>
          <w:sz w:val="24"/>
        </w:rPr>
        <w:t>: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w:t>
      </w:r>
    </w:p>
    <w:p w:rsidR="00186C86" w:rsidRPr="00186C86" w:rsidRDefault="00186C86" w:rsidP="00186C86">
      <w:pPr>
        <w:pStyle w:val="1"/>
        <w:shd w:val="clear" w:color="auto" w:fill="auto"/>
        <w:spacing w:after="200"/>
        <w:rPr>
          <w:sz w:val="24"/>
        </w:rPr>
      </w:pPr>
      <w:r w:rsidRPr="00186C86">
        <w:rPr>
          <w:b/>
          <w:bCs/>
          <w:i/>
          <w:iCs/>
          <w:sz w:val="24"/>
        </w:rPr>
        <w:t>Общая биология</w:t>
      </w:r>
      <w:r w:rsidRPr="00186C86">
        <w:rPr>
          <w:sz w:val="24"/>
        </w:rPr>
        <w:t>: 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186C86" w:rsidRPr="00186C86" w:rsidRDefault="00186C86" w:rsidP="00186C86">
      <w:pPr>
        <w:pStyle w:val="1"/>
        <w:shd w:val="clear" w:color="auto" w:fill="auto"/>
        <w:spacing w:after="100"/>
        <w:rPr>
          <w:sz w:val="24"/>
        </w:rPr>
      </w:pPr>
      <w:r w:rsidRPr="00186C86">
        <w:rPr>
          <w:b/>
          <w:bCs/>
          <w:sz w:val="24"/>
          <w:u w:val="single"/>
        </w:rPr>
        <w:t>Планируемые результаты обучения</w:t>
      </w:r>
      <w:r w:rsidRPr="00186C86">
        <w:rPr>
          <w:b/>
          <w:bCs/>
          <w:sz w:val="24"/>
        </w:rPr>
        <w:t xml:space="preserve"> по </w:t>
      </w:r>
      <w:r w:rsidRPr="00186C86">
        <w:rPr>
          <w:b/>
          <w:bCs/>
          <w:sz w:val="24"/>
          <w:u w:val="single"/>
        </w:rPr>
        <w:t>элективному курсу «Практическая биология».</w:t>
      </w:r>
    </w:p>
    <w:p w:rsidR="00186C86" w:rsidRPr="00186C86" w:rsidRDefault="00186C86" w:rsidP="00186C86">
      <w:pPr>
        <w:pStyle w:val="1"/>
        <w:shd w:val="clear" w:color="auto" w:fill="auto"/>
        <w:spacing w:after="280"/>
        <w:rPr>
          <w:sz w:val="24"/>
        </w:rPr>
      </w:pPr>
      <w:r w:rsidRPr="00186C86">
        <w:rPr>
          <w:b/>
          <w:bCs/>
          <w:i/>
          <w:iCs/>
          <w:sz w:val="24"/>
        </w:rPr>
        <w:t>Предметные результаты</w:t>
      </w:r>
      <w:r w:rsidRPr="00186C86">
        <w:rPr>
          <w:sz w:val="24"/>
        </w:rPr>
        <w:t>:</w:t>
      </w:r>
    </w:p>
    <w:p w:rsidR="00186C86" w:rsidRPr="00186C86" w:rsidRDefault="00186C86" w:rsidP="00186C86">
      <w:pPr>
        <w:pStyle w:val="1"/>
        <w:shd w:val="clear" w:color="auto" w:fill="auto"/>
        <w:tabs>
          <w:tab w:val="left" w:pos="471"/>
        </w:tabs>
        <w:spacing w:after="0"/>
        <w:rPr>
          <w:sz w:val="24"/>
        </w:rPr>
      </w:pPr>
      <w:r>
        <w:rPr>
          <w:sz w:val="24"/>
        </w:rPr>
        <w:t>-</w:t>
      </w:r>
      <w:r w:rsidRPr="00186C86">
        <w:rPr>
          <w:sz w:val="24"/>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186C86" w:rsidRPr="00186C86" w:rsidRDefault="00186C86" w:rsidP="00186C86">
      <w:pPr>
        <w:pStyle w:val="1"/>
        <w:shd w:val="clear" w:color="auto" w:fill="auto"/>
        <w:tabs>
          <w:tab w:val="left" w:pos="920"/>
        </w:tabs>
        <w:spacing w:after="0"/>
        <w:rPr>
          <w:sz w:val="24"/>
        </w:rPr>
      </w:pPr>
      <w:r>
        <w:rPr>
          <w:sz w:val="24"/>
        </w:rPr>
        <w:t>-</w:t>
      </w:r>
      <w:r w:rsidRPr="00186C86">
        <w:rPr>
          <w:sz w:val="24"/>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186C86">
        <w:rPr>
          <w:sz w:val="24"/>
        </w:rPr>
        <w:t>сформированность</w:t>
      </w:r>
      <w:proofErr w:type="spellEnd"/>
      <w:r w:rsidRPr="00186C86">
        <w:rPr>
          <w:sz w:val="24"/>
        </w:rPr>
        <w:t xml:space="preserve"> представлений о современной теории эволюции и основных свидетельствах эволюции;</w:t>
      </w:r>
    </w:p>
    <w:p w:rsidR="00186C86" w:rsidRPr="00186C86" w:rsidRDefault="00186C86" w:rsidP="00186C86">
      <w:pPr>
        <w:pStyle w:val="1"/>
        <w:shd w:val="clear" w:color="auto" w:fill="auto"/>
        <w:tabs>
          <w:tab w:val="left" w:pos="776"/>
        </w:tabs>
        <w:spacing w:after="0"/>
        <w:rPr>
          <w:sz w:val="24"/>
        </w:rPr>
      </w:pPr>
      <w:r>
        <w:rPr>
          <w:sz w:val="24"/>
        </w:rPr>
        <w:t>-</w:t>
      </w:r>
      <w:r w:rsidRPr="00186C86">
        <w:rPr>
          <w:sz w:val="24"/>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186C86" w:rsidRPr="00186C86" w:rsidRDefault="00186C86" w:rsidP="00186C86">
      <w:pPr>
        <w:pStyle w:val="1"/>
        <w:shd w:val="clear" w:color="auto" w:fill="auto"/>
        <w:tabs>
          <w:tab w:val="left" w:pos="891"/>
        </w:tabs>
        <w:spacing w:after="0"/>
        <w:rPr>
          <w:sz w:val="24"/>
        </w:rPr>
      </w:pPr>
      <w:r>
        <w:rPr>
          <w:sz w:val="24"/>
        </w:rPr>
        <w:t>-</w:t>
      </w:r>
      <w:r w:rsidRPr="00186C86">
        <w:rPr>
          <w:sz w:val="24"/>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186C86" w:rsidRPr="00186C86" w:rsidRDefault="00186C86" w:rsidP="00186C86">
      <w:pPr>
        <w:pStyle w:val="1"/>
        <w:shd w:val="clear" w:color="auto" w:fill="auto"/>
        <w:tabs>
          <w:tab w:val="left" w:pos="781"/>
        </w:tabs>
        <w:spacing w:after="0"/>
        <w:rPr>
          <w:sz w:val="24"/>
        </w:rPr>
      </w:pPr>
      <w:r>
        <w:rPr>
          <w:sz w:val="24"/>
        </w:rPr>
        <w:t>-</w:t>
      </w:r>
      <w:r w:rsidRPr="00186C86">
        <w:rPr>
          <w:sz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186C86" w:rsidRPr="00186C86" w:rsidRDefault="00186C86" w:rsidP="00186C86">
      <w:pPr>
        <w:pStyle w:val="1"/>
        <w:shd w:val="clear" w:color="auto" w:fill="auto"/>
        <w:tabs>
          <w:tab w:val="left" w:pos="915"/>
        </w:tabs>
        <w:spacing w:after="0"/>
        <w:rPr>
          <w:sz w:val="24"/>
        </w:rPr>
      </w:pPr>
      <w:r>
        <w:rPr>
          <w:sz w:val="24"/>
        </w:rPr>
        <w:lastRenderedPageBreak/>
        <w:t>-</w:t>
      </w:r>
      <w:r w:rsidRPr="00186C86">
        <w:rPr>
          <w:sz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186C86" w:rsidRPr="00186C86" w:rsidRDefault="00186C86" w:rsidP="00186C86">
      <w:pPr>
        <w:pStyle w:val="1"/>
        <w:shd w:val="clear" w:color="auto" w:fill="auto"/>
        <w:tabs>
          <w:tab w:val="left" w:pos="862"/>
        </w:tabs>
        <w:spacing w:after="0"/>
        <w:rPr>
          <w:sz w:val="24"/>
        </w:rPr>
      </w:pPr>
      <w:r>
        <w:rPr>
          <w:sz w:val="24"/>
        </w:rPr>
        <w:t>-</w:t>
      </w:r>
      <w:r w:rsidRPr="00186C86">
        <w:rPr>
          <w:sz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186C86" w:rsidRPr="00186C86" w:rsidRDefault="00186C86" w:rsidP="00186C86">
      <w:pPr>
        <w:pStyle w:val="1"/>
        <w:shd w:val="clear" w:color="auto" w:fill="auto"/>
        <w:tabs>
          <w:tab w:val="left" w:pos="781"/>
        </w:tabs>
        <w:spacing w:after="0"/>
        <w:rPr>
          <w:sz w:val="24"/>
        </w:rPr>
      </w:pPr>
      <w:r>
        <w:rPr>
          <w:sz w:val="24"/>
        </w:rPr>
        <w:t>-</w:t>
      </w:r>
      <w:proofErr w:type="spellStart"/>
      <w:r w:rsidRPr="00186C86">
        <w:rPr>
          <w:sz w:val="24"/>
        </w:rPr>
        <w:t>сформированность</w:t>
      </w:r>
      <w:proofErr w:type="spellEnd"/>
      <w:r w:rsidRPr="00186C86">
        <w:rPr>
          <w:sz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186C86" w:rsidRPr="00186C86" w:rsidRDefault="00186C86" w:rsidP="00186C86">
      <w:pPr>
        <w:pStyle w:val="1"/>
        <w:shd w:val="clear" w:color="auto" w:fill="auto"/>
        <w:tabs>
          <w:tab w:val="left" w:pos="846"/>
        </w:tabs>
        <w:spacing w:after="0"/>
        <w:rPr>
          <w:sz w:val="24"/>
        </w:rPr>
      </w:pPr>
      <w:r>
        <w:rPr>
          <w:sz w:val="24"/>
        </w:rPr>
        <w:t>-</w:t>
      </w:r>
      <w:proofErr w:type="spellStart"/>
      <w:r w:rsidRPr="00186C86">
        <w:rPr>
          <w:sz w:val="24"/>
        </w:rPr>
        <w:t>сформированность</w:t>
      </w:r>
      <w:proofErr w:type="spellEnd"/>
      <w:r w:rsidRPr="00186C86">
        <w:rPr>
          <w:sz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186C86" w:rsidRPr="00186C86" w:rsidRDefault="00186C86" w:rsidP="00186C86">
      <w:pPr>
        <w:pStyle w:val="1"/>
        <w:shd w:val="clear" w:color="auto" w:fill="auto"/>
        <w:tabs>
          <w:tab w:val="left" w:pos="1121"/>
        </w:tabs>
        <w:spacing w:after="0"/>
        <w:jc w:val="both"/>
        <w:rPr>
          <w:sz w:val="24"/>
        </w:rPr>
      </w:pPr>
      <w:r>
        <w:rPr>
          <w:sz w:val="24"/>
        </w:rPr>
        <w:t>-</w:t>
      </w:r>
      <w:proofErr w:type="spellStart"/>
      <w:r w:rsidRPr="00186C86">
        <w:rPr>
          <w:sz w:val="24"/>
        </w:rPr>
        <w:t>сформированность</w:t>
      </w:r>
      <w:proofErr w:type="spellEnd"/>
      <w:r w:rsidRPr="00186C86">
        <w:rPr>
          <w:sz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186C86" w:rsidRPr="00186C86" w:rsidRDefault="00186C86" w:rsidP="00186C86">
      <w:pPr>
        <w:pStyle w:val="1"/>
        <w:shd w:val="clear" w:color="auto" w:fill="auto"/>
        <w:tabs>
          <w:tab w:val="left" w:pos="939"/>
        </w:tabs>
        <w:spacing w:after="0"/>
        <w:jc w:val="both"/>
        <w:rPr>
          <w:sz w:val="24"/>
        </w:rPr>
      </w:pPr>
      <w:r>
        <w:rPr>
          <w:sz w:val="24"/>
        </w:rPr>
        <w:t>-</w:t>
      </w:r>
      <w:r w:rsidRPr="00186C86">
        <w:rPr>
          <w:sz w:val="24"/>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rsidR="00186C86" w:rsidRPr="00186C86" w:rsidRDefault="00186C86" w:rsidP="00186C86">
      <w:pPr>
        <w:pStyle w:val="1"/>
        <w:shd w:val="clear" w:color="auto" w:fill="auto"/>
        <w:tabs>
          <w:tab w:val="left" w:pos="939"/>
        </w:tabs>
        <w:spacing w:after="0"/>
        <w:jc w:val="both"/>
        <w:rPr>
          <w:sz w:val="24"/>
        </w:rPr>
      </w:pPr>
      <w:r>
        <w:rPr>
          <w:sz w:val="24"/>
        </w:rPr>
        <w:t>-</w:t>
      </w:r>
      <w:r w:rsidRPr="00186C86">
        <w:rPr>
          <w:sz w:val="24"/>
        </w:rPr>
        <w:t>умение создавать и применять словесные и графические модели для объяснения строения живых систем, явлений и процессов живой природы;</w:t>
      </w:r>
    </w:p>
    <w:p w:rsidR="00186C86" w:rsidRPr="00186C86" w:rsidRDefault="00186C86" w:rsidP="00186C86">
      <w:pPr>
        <w:pStyle w:val="1"/>
        <w:shd w:val="clear" w:color="auto" w:fill="auto"/>
        <w:tabs>
          <w:tab w:val="left" w:pos="939"/>
        </w:tabs>
        <w:spacing w:after="0"/>
        <w:jc w:val="both"/>
        <w:rPr>
          <w:sz w:val="24"/>
        </w:rPr>
      </w:pPr>
      <w:r>
        <w:rPr>
          <w:sz w:val="24"/>
        </w:rPr>
        <w:t>-</w:t>
      </w:r>
      <w:r w:rsidRPr="00186C86">
        <w:rPr>
          <w:sz w:val="24"/>
        </w:rPr>
        <w:t>понимание вклада российских и зарубежных учёных в развитие биологических наук;</w:t>
      </w:r>
    </w:p>
    <w:p w:rsidR="00186C86" w:rsidRPr="00186C86" w:rsidRDefault="00186C86" w:rsidP="00186C86">
      <w:pPr>
        <w:pStyle w:val="1"/>
        <w:shd w:val="clear" w:color="auto" w:fill="auto"/>
        <w:tabs>
          <w:tab w:val="left" w:pos="939"/>
        </w:tabs>
        <w:spacing w:after="0" w:line="283" w:lineRule="auto"/>
        <w:jc w:val="both"/>
        <w:rPr>
          <w:sz w:val="24"/>
        </w:rPr>
      </w:pPr>
      <w:r>
        <w:rPr>
          <w:sz w:val="24"/>
        </w:rPr>
        <w:t>-</w:t>
      </w:r>
      <w:r w:rsidRPr="00186C86">
        <w:rPr>
          <w:sz w:val="24"/>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w:t>
      </w:r>
      <w:r>
        <w:rPr>
          <w:sz w:val="24"/>
        </w:rPr>
        <w:t xml:space="preserve"> </w:t>
      </w:r>
      <w:r w:rsidRPr="00186C86">
        <w:rPr>
          <w:sz w:val="24"/>
        </w:rPr>
        <w:t>и оценки ее достоверности;</w:t>
      </w:r>
    </w:p>
    <w:p w:rsidR="00186C86" w:rsidRPr="00186C86" w:rsidRDefault="00186C86" w:rsidP="00186C86">
      <w:pPr>
        <w:pStyle w:val="1"/>
        <w:shd w:val="clear" w:color="auto" w:fill="auto"/>
        <w:tabs>
          <w:tab w:val="left" w:pos="939"/>
        </w:tabs>
        <w:spacing w:after="0"/>
        <w:jc w:val="both"/>
        <w:rPr>
          <w:sz w:val="24"/>
        </w:rPr>
      </w:pPr>
      <w:r>
        <w:rPr>
          <w:sz w:val="24"/>
        </w:rPr>
        <w:t>-</w:t>
      </w:r>
      <w:r w:rsidRPr="00186C86">
        <w:rPr>
          <w:sz w:val="24"/>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186C86" w:rsidRPr="00186C86" w:rsidRDefault="00186C86" w:rsidP="00186C86">
      <w:pPr>
        <w:pStyle w:val="1"/>
        <w:shd w:val="clear" w:color="auto" w:fill="auto"/>
        <w:tabs>
          <w:tab w:val="left" w:pos="939"/>
        </w:tabs>
        <w:spacing w:after="0"/>
        <w:jc w:val="both"/>
        <w:rPr>
          <w:sz w:val="24"/>
        </w:rPr>
      </w:pPr>
      <w:r>
        <w:rPr>
          <w:sz w:val="24"/>
        </w:rPr>
        <w:t>-</w:t>
      </w:r>
      <w:r w:rsidRPr="00186C86">
        <w:rPr>
          <w:sz w:val="24"/>
        </w:rPr>
        <w:t>умение интегрировать биологические знания со знаниями других учебных предметов;</w:t>
      </w:r>
    </w:p>
    <w:p w:rsidR="00186C86" w:rsidRPr="00186C86" w:rsidRDefault="00186C86" w:rsidP="00186C86">
      <w:pPr>
        <w:pStyle w:val="1"/>
        <w:shd w:val="clear" w:color="auto" w:fill="auto"/>
        <w:tabs>
          <w:tab w:val="left" w:pos="1092"/>
        </w:tabs>
        <w:spacing w:after="0"/>
        <w:jc w:val="both"/>
        <w:rPr>
          <w:sz w:val="24"/>
        </w:rPr>
      </w:pPr>
      <w:r>
        <w:rPr>
          <w:sz w:val="24"/>
        </w:rPr>
        <w:t>-</w:t>
      </w:r>
      <w:proofErr w:type="spellStart"/>
      <w:r w:rsidRPr="00186C86">
        <w:rPr>
          <w:sz w:val="24"/>
        </w:rPr>
        <w:t>сформированность</w:t>
      </w:r>
      <w:proofErr w:type="spellEnd"/>
      <w:r w:rsidRPr="00186C86">
        <w:rPr>
          <w:sz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186C86" w:rsidRPr="00186C86" w:rsidRDefault="00186C86" w:rsidP="00186C86">
      <w:pPr>
        <w:pStyle w:val="1"/>
        <w:shd w:val="clear" w:color="auto" w:fill="auto"/>
        <w:tabs>
          <w:tab w:val="left" w:pos="937"/>
        </w:tabs>
        <w:spacing w:after="0"/>
        <w:jc w:val="both"/>
        <w:rPr>
          <w:sz w:val="24"/>
        </w:rPr>
      </w:pPr>
      <w:r>
        <w:rPr>
          <w:sz w:val="24"/>
        </w:rPr>
        <w:t>-</w:t>
      </w:r>
      <w:r w:rsidRPr="00186C86">
        <w:rPr>
          <w:sz w:val="24"/>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186C86" w:rsidRPr="00186C86" w:rsidRDefault="00186C86" w:rsidP="00186C86">
      <w:pPr>
        <w:pStyle w:val="1"/>
        <w:shd w:val="clear" w:color="auto" w:fill="auto"/>
        <w:tabs>
          <w:tab w:val="left" w:pos="937"/>
        </w:tabs>
        <w:spacing w:after="0"/>
        <w:jc w:val="both"/>
        <w:rPr>
          <w:sz w:val="24"/>
        </w:rPr>
      </w:pPr>
      <w:r>
        <w:rPr>
          <w:sz w:val="24"/>
        </w:rPr>
        <w:t>-</w:t>
      </w:r>
      <w:r w:rsidRPr="00186C86">
        <w:rPr>
          <w:sz w:val="24"/>
        </w:rPr>
        <w:t>овладение приемами оказания первой помощи человеку, выращивания культурных растений и ухода за домашними животными.</w:t>
      </w:r>
    </w:p>
    <w:p w:rsidR="00186C86" w:rsidRDefault="00186C86" w:rsidP="00186C86">
      <w:pPr>
        <w:pStyle w:val="1"/>
        <w:shd w:val="clear" w:color="auto" w:fill="auto"/>
        <w:spacing w:after="280" w:line="240" w:lineRule="auto"/>
        <w:jc w:val="center"/>
        <w:rPr>
          <w:b/>
          <w:bCs/>
        </w:rPr>
      </w:pPr>
    </w:p>
    <w:p w:rsidR="00186C86" w:rsidRDefault="00186C86" w:rsidP="00186C86">
      <w:pPr>
        <w:pStyle w:val="1"/>
        <w:shd w:val="clear" w:color="auto" w:fill="auto"/>
        <w:spacing w:after="280" w:line="240" w:lineRule="auto"/>
        <w:jc w:val="center"/>
        <w:rPr>
          <w:b/>
          <w:bCs/>
        </w:rPr>
      </w:pPr>
    </w:p>
    <w:p w:rsidR="00186C86" w:rsidRDefault="00186C86" w:rsidP="00186C86">
      <w:pPr>
        <w:pStyle w:val="1"/>
        <w:shd w:val="clear" w:color="auto" w:fill="auto"/>
        <w:spacing w:after="280" w:line="240" w:lineRule="auto"/>
        <w:jc w:val="center"/>
        <w:rPr>
          <w:b/>
          <w:bCs/>
        </w:rPr>
      </w:pPr>
    </w:p>
    <w:p w:rsidR="00186C86" w:rsidRDefault="00186C86" w:rsidP="00186C86">
      <w:pPr>
        <w:pStyle w:val="1"/>
        <w:shd w:val="clear" w:color="auto" w:fill="auto"/>
        <w:spacing w:after="280" w:line="240" w:lineRule="auto"/>
        <w:jc w:val="center"/>
        <w:rPr>
          <w:b/>
          <w:bCs/>
        </w:rPr>
      </w:pPr>
    </w:p>
    <w:p w:rsidR="00186C86" w:rsidRDefault="00186C86" w:rsidP="00186C86">
      <w:pPr>
        <w:pStyle w:val="1"/>
        <w:shd w:val="clear" w:color="auto" w:fill="auto"/>
        <w:spacing w:after="280" w:line="240" w:lineRule="auto"/>
        <w:jc w:val="center"/>
        <w:rPr>
          <w:b/>
          <w:bCs/>
        </w:rPr>
      </w:pPr>
    </w:p>
    <w:p w:rsidR="00186C86" w:rsidRDefault="00186C86" w:rsidP="00186C86">
      <w:pPr>
        <w:pStyle w:val="1"/>
        <w:shd w:val="clear" w:color="auto" w:fill="auto"/>
        <w:spacing w:after="280" w:line="240" w:lineRule="auto"/>
        <w:jc w:val="center"/>
      </w:pPr>
      <w:r>
        <w:rPr>
          <w:b/>
          <w:bCs/>
        </w:rPr>
        <w:lastRenderedPageBreak/>
        <w:t>Календарно-тематическое планирование</w:t>
      </w:r>
    </w:p>
    <w:tbl>
      <w:tblPr>
        <w:tblW w:w="10593" w:type="dxa"/>
        <w:jc w:val="center"/>
        <w:tblLayout w:type="fixed"/>
        <w:tblCellMar>
          <w:left w:w="10" w:type="dxa"/>
          <w:right w:w="10" w:type="dxa"/>
        </w:tblCellMar>
        <w:tblLook w:val="0000" w:firstRow="0" w:lastRow="0" w:firstColumn="0" w:lastColumn="0" w:noHBand="0" w:noVBand="0"/>
      </w:tblPr>
      <w:tblGrid>
        <w:gridCol w:w="993"/>
        <w:gridCol w:w="6515"/>
        <w:gridCol w:w="3085"/>
      </w:tblGrid>
      <w:tr w:rsidR="00186C86" w:rsidTr="00457510">
        <w:trPr>
          <w:trHeight w:hRule="exact" w:val="595"/>
          <w:jc w:val="center"/>
        </w:trPr>
        <w:tc>
          <w:tcPr>
            <w:tcW w:w="993" w:type="dxa"/>
            <w:vMerge w:val="restart"/>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173" w:lineRule="auto"/>
              <w:jc w:val="center"/>
              <w:rPr>
                <w:sz w:val="24"/>
                <w:szCs w:val="24"/>
              </w:rPr>
            </w:pPr>
            <w:r>
              <w:rPr>
                <w:rFonts w:ascii="Arial Unicode MS" w:eastAsia="Arial Unicode MS" w:hAnsi="Arial Unicode MS" w:cs="Arial Unicode MS"/>
                <w:sz w:val="24"/>
                <w:szCs w:val="24"/>
              </w:rPr>
              <w:t>№</w:t>
            </w:r>
          </w:p>
          <w:p w:rsidR="00186C86" w:rsidRDefault="00186C86" w:rsidP="00457510">
            <w:pPr>
              <w:pStyle w:val="a5"/>
              <w:shd w:val="clear" w:color="auto" w:fill="auto"/>
              <w:spacing w:after="0" w:line="202" w:lineRule="auto"/>
              <w:ind w:left="240"/>
              <w:jc w:val="both"/>
              <w:rPr>
                <w:sz w:val="24"/>
                <w:szCs w:val="24"/>
              </w:rPr>
            </w:pPr>
          </w:p>
        </w:tc>
        <w:tc>
          <w:tcPr>
            <w:tcW w:w="6515" w:type="dxa"/>
            <w:vMerge w:val="restart"/>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Тема занятия</w:t>
            </w:r>
          </w:p>
        </w:tc>
        <w:tc>
          <w:tcPr>
            <w:tcW w:w="3085" w:type="dxa"/>
            <w:vMerge w:val="restart"/>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rPr>
                <w:sz w:val="24"/>
                <w:szCs w:val="24"/>
              </w:rPr>
            </w:pPr>
            <w:r>
              <w:rPr>
                <w:color w:val="FF0000"/>
                <w:sz w:val="24"/>
                <w:szCs w:val="24"/>
              </w:rPr>
              <w:t>Используемое оборудование Центра «Точка роста»</w:t>
            </w:r>
          </w:p>
        </w:tc>
      </w:tr>
      <w:tr w:rsidR="00186C86" w:rsidTr="00457510">
        <w:trPr>
          <w:trHeight w:hRule="exact" w:val="283"/>
          <w:jc w:val="center"/>
        </w:trPr>
        <w:tc>
          <w:tcPr>
            <w:tcW w:w="993" w:type="dxa"/>
            <w:vMerge/>
            <w:tcBorders>
              <w:left w:val="single" w:sz="4" w:space="0" w:color="auto"/>
            </w:tcBorders>
            <w:shd w:val="clear" w:color="auto" w:fill="FFFFFF"/>
          </w:tcPr>
          <w:p w:rsidR="00186C86" w:rsidRDefault="00186C86" w:rsidP="00457510"/>
        </w:tc>
        <w:tc>
          <w:tcPr>
            <w:tcW w:w="6515" w:type="dxa"/>
            <w:vMerge/>
            <w:tcBorders>
              <w:left w:val="single" w:sz="4" w:space="0" w:color="auto"/>
            </w:tcBorders>
            <w:shd w:val="clear" w:color="auto" w:fill="FFFFFF"/>
          </w:tcPr>
          <w:p w:rsidR="00186C86" w:rsidRDefault="00186C86" w:rsidP="00457510"/>
        </w:tc>
        <w:tc>
          <w:tcPr>
            <w:tcW w:w="3085" w:type="dxa"/>
            <w:vMerge/>
            <w:tcBorders>
              <w:left w:val="single" w:sz="4" w:space="0" w:color="auto"/>
              <w:right w:val="single" w:sz="4" w:space="0" w:color="auto"/>
            </w:tcBorders>
            <w:shd w:val="clear" w:color="auto" w:fill="FFFFFF"/>
            <w:vAlign w:val="bottom"/>
          </w:tcPr>
          <w:p w:rsidR="00186C86" w:rsidRDefault="00186C86" w:rsidP="00457510"/>
        </w:tc>
      </w:tr>
      <w:tr w:rsidR="00186C86" w:rsidTr="00457510">
        <w:trPr>
          <w:trHeight w:hRule="exact" w:val="80"/>
          <w:jc w:val="center"/>
        </w:trPr>
        <w:tc>
          <w:tcPr>
            <w:tcW w:w="993" w:type="dxa"/>
            <w:vMerge/>
            <w:tcBorders>
              <w:left w:val="single" w:sz="4" w:space="0" w:color="auto"/>
            </w:tcBorders>
            <w:shd w:val="clear" w:color="auto" w:fill="FFFFFF"/>
          </w:tcPr>
          <w:p w:rsidR="00186C86" w:rsidRDefault="00186C86" w:rsidP="00457510"/>
        </w:tc>
        <w:tc>
          <w:tcPr>
            <w:tcW w:w="6515" w:type="dxa"/>
            <w:vMerge/>
            <w:tcBorders>
              <w:left w:val="single" w:sz="4" w:space="0" w:color="auto"/>
            </w:tcBorders>
            <w:shd w:val="clear" w:color="auto" w:fill="FFFFFF"/>
          </w:tcPr>
          <w:p w:rsidR="00186C86" w:rsidRDefault="00186C86" w:rsidP="00457510"/>
        </w:tc>
        <w:tc>
          <w:tcPr>
            <w:tcW w:w="3085" w:type="dxa"/>
            <w:vMerge/>
            <w:tcBorders>
              <w:left w:val="single" w:sz="4" w:space="0" w:color="auto"/>
              <w:right w:val="single" w:sz="4" w:space="0" w:color="auto"/>
            </w:tcBorders>
            <w:shd w:val="clear" w:color="auto" w:fill="FFFFFF"/>
            <w:vAlign w:val="bottom"/>
          </w:tcPr>
          <w:p w:rsidR="00186C86" w:rsidRDefault="00186C86" w:rsidP="00457510"/>
        </w:tc>
      </w:tr>
      <w:tr w:rsidR="00186C86" w:rsidTr="00457510">
        <w:trPr>
          <w:trHeight w:hRule="exact" w:val="481"/>
          <w:jc w:val="center"/>
        </w:trPr>
        <w:tc>
          <w:tcPr>
            <w:tcW w:w="10593" w:type="dxa"/>
            <w:gridSpan w:val="3"/>
            <w:tcBorders>
              <w:top w:val="single" w:sz="4" w:space="0" w:color="auto"/>
              <w:left w:val="single" w:sz="4" w:space="0" w:color="auto"/>
              <w:right w:val="single" w:sz="4" w:space="0" w:color="auto"/>
            </w:tcBorders>
            <w:shd w:val="clear" w:color="auto" w:fill="FFFFFF"/>
          </w:tcPr>
          <w:p w:rsidR="00186C86" w:rsidRPr="00E5164C" w:rsidRDefault="00186C86" w:rsidP="00186C86">
            <w:pPr>
              <w:pStyle w:val="a5"/>
              <w:numPr>
                <w:ilvl w:val="0"/>
                <w:numId w:val="3"/>
              </w:numPr>
              <w:shd w:val="clear" w:color="auto" w:fill="auto"/>
              <w:spacing w:after="0" w:line="240" w:lineRule="auto"/>
              <w:rPr>
                <w:b/>
                <w:bCs/>
                <w:i/>
                <w:iCs/>
              </w:rPr>
            </w:pPr>
            <w:r>
              <w:rPr>
                <w:b/>
                <w:bCs/>
                <w:i/>
                <w:iCs/>
              </w:rPr>
              <w:t xml:space="preserve">Биология </w:t>
            </w:r>
            <w:r>
              <w:rPr>
                <w:rFonts w:ascii="Arial Unicode MS" w:eastAsia="Arial Unicode MS" w:hAnsi="Arial Unicode MS" w:cs="Arial Unicode MS"/>
                <w:i/>
                <w:iCs/>
              </w:rPr>
              <w:t xml:space="preserve">- </w:t>
            </w:r>
            <w:r>
              <w:rPr>
                <w:b/>
                <w:bCs/>
                <w:i/>
                <w:iCs/>
              </w:rPr>
              <w:t>наука о живом мире.</w:t>
            </w:r>
          </w:p>
          <w:p w:rsidR="00186C86" w:rsidRDefault="00186C86" w:rsidP="00457510">
            <w:pPr>
              <w:pStyle w:val="a5"/>
            </w:pPr>
          </w:p>
          <w:p w:rsidR="00186C86" w:rsidRDefault="00186C86" w:rsidP="00186C86">
            <w:pPr>
              <w:pStyle w:val="a5"/>
              <w:numPr>
                <w:ilvl w:val="0"/>
                <w:numId w:val="3"/>
              </w:numPr>
              <w:shd w:val="clear" w:color="auto" w:fill="auto"/>
              <w:spacing w:after="0" w:line="240" w:lineRule="auto"/>
              <w:jc w:val="center"/>
            </w:pPr>
          </w:p>
        </w:tc>
      </w:tr>
      <w:tr w:rsidR="00186C86" w:rsidTr="00457510">
        <w:trPr>
          <w:trHeight w:hRule="exact" w:val="888"/>
          <w:jc w:val="center"/>
        </w:trPr>
        <w:tc>
          <w:tcPr>
            <w:tcW w:w="993"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w:t>
            </w: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Методы изучения живых организмов.</w:t>
            </w:r>
          </w:p>
          <w:p w:rsidR="00186C86" w:rsidRDefault="00186C86" w:rsidP="00457510">
            <w:pPr>
              <w:pStyle w:val="a5"/>
              <w:shd w:val="clear" w:color="auto" w:fill="auto"/>
              <w:spacing w:after="0" w:line="240" w:lineRule="auto"/>
              <w:jc w:val="center"/>
              <w:rPr>
                <w:sz w:val="24"/>
                <w:szCs w:val="24"/>
              </w:rPr>
            </w:pPr>
            <w:r>
              <w:rPr>
                <w:b/>
                <w:bCs/>
                <w:i/>
                <w:iCs/>
                <w:sz w:val="24"/>
                <w:szCs w:val="24"/>
              </w:rPr>
              <w:t>Лабораторная работа</w:t>
            </w:r>
          </w:p>
          <w:p w:rsidR="00186C86" w:rsidRDefault="00186C86" w:rsidP="00457510">
            <w:pPr>
              <w:pStyle w:val="a5"/>
              <w:shd w:val="clear" w:color="auto" w:fill="auto"/>
              <w:spacing w:after="0" w:line="240" w:lineRule="auto"/>
              <w:jc w:val="center"/>
              <w:rPr>
                <w:sz w:val="24"/>
                <w:szCs w:val="24"/>
              </w:rPr>
            </w:pPr>
            <w:r>
              <w:rPr>
                <w:sz w:val="24"/>
                <w:szCs w:val="24"/>
              </w:rPr>
              <w:t>«Изучение устройства увеличительных приборов»</w:t>
            </w:r>
          </w:p>
        </w:tc>
        <w:tc>
          <w:tcPr>
            <w:tcW w:w="3085" w:type="dxa"/>
            <w:tcBorders>
              <w:top w:val="single" w:sz="4" w:space="0" w:color="auto"/>
              <w:left w:val="single" w:sz="4" w:space="0" w:color="auto"/>
              <w:right w:val="single" w:sz="4" w:space="0" w:color="auto"/>
            </w:tcBorders>
            <w:shd w:val="clear" w:color="auto" w:fill="FFFFFF"/>
          </w:tcPr>
          <w:p w:rsidR="00186C86" w:rsidRDefault="00186C86" w:rsidP="00457510">
            <w:pPr>
              <w:pStyle w:val="a5"/>
              <w:shd w:val="clear" w:color="auto" w:fill="auto"/>
              <w:spacing w:after="0" w:line="254" w:lineRule="auto"/>
              <w:jc w:val="center"/>
              <w:rPr>
                <w:sz w:val="24"/>
                <w:szCs w:val="24"/>
              </w:rPr>
            </w:pPr>
            <w:r>
              <w:rPr>
                <w:sz w:val="24"/>
                <w:szCs w:val="24"/>
              </w:rPr>
              <w:t>Микроскоп цифровой, световой, лупа.</w:t>
            </w:r>
          </w:p>
        </w:tc>
      </w:tr>
      <w:tr w:rsidR="00186C86" w:rsidTr="00457510">
        <w:trPr>
          <w:trHeight w:hRule="exact" w:val="845"/>
          <w:jc w:val="center"/>
        </w:trPr>
        <w:tc>
          <w:tcPr>
            <w:tcW w:w="993"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2</w:t>
            </w: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Клеточное строение</w:t>
            </w:r>
          </w:p>
          <w:p w:rsidR="00186C86" w:rsidRDefault="00186C86" w:rsidP="00457510">
            <w:pPr>
              <w:pStyle w:val="a5"/>
              <w:shd w:val="clear" w:color="auto" w:fill="auto"/>
              <w:spacing w:after="0" w:line="240" w:lineRule="auto"/>
              <w:jc w:val="center"/>
              <w:rPr>
                <w:sz w:val="24"/>
                <w:szCs w:val="24"/>
              </w:rPr>
            </w:pPr>
            <w:r>
              <w:rPr>
                <w:sz w:val="24"/>
                <w:szCs w:val="24"/>
              </w:rPr>
              <w:t>организмов.</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«Знакомство с клетками растений».</w:t>
            </w:r>
          </w:p>
        </w:tc>
        <w:tc>
          <w:tcPr>
            <w:tcW w:w="3085" w:type="dxa"/>
            <w:tcBorders>
              <w:top w:val="single" w:sz="4" w:space="0" w:color="auto"/>
              <w:left w:val="single" w:sz="4" w:space="0" w:color="auto"/>
              <w:right w:val="single" w:sz="4" w:space="0" w:color="auto"/>
            </w:tcBorders>
            <w:shd w:val="clear" w:color="auto" w:fill="FFFFFF"/>
          </w:tcPr>
          <w:p w:rsidR="00186C86" w:rsidRDefault="00186C86" w:rsidP="00457510">
            <w:pPr>
              <w:pStyle w:val="a5"/>
              <w:shd w:val="clear" w:color="auto" w:fill="auto"/>
              <w:spacing w:after="0" w:line="252" w:lineRule="auto"/>
              <w:jc w:val="center"/>
              <w:rPr>
                <w:sz w:val="24"/>
                <w:szCs w:val="24"/>
              </w:rPr>
            </w:pPr>
            <w:r>
              <w:rPr>
                <w:sz w:val="24"/>
                <w:szCs w:val="24"/>
              </w:rPr>
              <w:t>Микроскоп цифровой, световой.</w:t>
            </w:r>
          </w:p>
        </w:tc>
      </w:tr>
      <w:tr w:rsidR="00186C86" w:rsidTr="00457510">
        <w:trPr>
          <w:trHeight w:hRule="exact" w:val="431"/>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3</w:t>
            </w:r>
          </w:p>
        </w:tc>
        <w:tc>
          <w:tcPr>
            <w:tcW w:w="6515" w:type="dxa"/>
            <w:tcBorders>
              <w:top w:val="single" w:sz="4" w:space="0" w:color="auto"/>
              <w:left w:val="single" w:sz="4" w:space="0" w:color="auto"/>
              <w:bottom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Особенности химического состава живых организмов.</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Default="00186C86" w:rsidP="00457510">
            <w:pPr>
              <w:rPr>
                <w:sz w:val="10"/>
                <w:szCs w:val="10"/>
              </w:rPr>
            </w:pPr>
          </w:p>
        </w:tc>
      </w:tr>
      <w:tr w:rsidR="00186C86" w:rsidTr="00457510">
        <w:trPr>
          <w:trHeight w:hRule="exact" w:val="431"/>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p>
        </w:tc>
        <w:tc>
          <w:tcPr>
            <w:tcW w:w="6515" w:type="dxa"/>
            <w:tcBorders>
              <w:top w:val="single" w:sz="4" w:space="0" w:color="auto"/>
              <w:left w:val="single" w:sz="4" w:space="0" w:color="auto"/>
              <w:bottom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b/>
                <w:bCs/>
                <w:i/>
                <w:iCs/>
              </w:rPr>
              <w:t xml:space="preserve">2. Многообразие живых </w:t>
            </w:r>
            <w:proofErr w:type="gramStart"/>
            <w:r>
              <w:rPr>
                <w:b/>
                <w:bCs/>
                <w:i/>
                <w:iCs/>
              </w:rPr>
              <w:t>организмов .</w:t>
            </w:r>
            <w:proofErr w:type="gramEnd"/>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Default="00186C86" w:rsidP="00457510">
            <w:pPr>
              <w:rPr>
                <w:sz w:val="10"/>
                <w:szCs w:val="10"/>
              </w:rPr>
            </w:pPr>
          </w:p>
        </w:tc>
      </w:tr>
      <w:tr w:rsidR="00186C86" w:rsidTr="00457510">
        <w:trPr>
          <w:trHeight w:hRule="exact" w:val="958"/>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4</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Бактерии. Многообразие бактерий.</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Pr="008C582A" w:rsidRDefault="00186C86" w:rsidP="00457510">
            <w:pPr>
              <w:jc w:val="center"/>
              <w:rPr>
                <w:rFonts w:ascii="Times New Roman" w:hAnsi="Times New Roman" w:cs="Times New Roman"/>
                <w:sz w:val="10"/>
                <w:szCs w:val="10"/>
              </w:rPr>
            </w:pPr>
            <w:r>
              <w:rPr>
                <w:rFonts w:ascii="Times New Roman" w:hAnsi="Times New Roman" w:cs="Times New Roman"/>
              </w:rPr>
              <w:t>Э</w:t>
            </w:r>
            <w:r w:rsidRPr="008C582A">
              <w:rPr>
                <w:rFonts w:ascii="Times New Roman" w:hAnsi="Times New Roman" w:cs="Times New Roman"/>
              </w:rPr>
              <w:t>лектронные таблицы и плакаты.</w:t>
            </w:r>
          </w:p>
        </w:tc>
      </w:tr>
      <w:tr w:rsidR="00186C86" w:rsidTr="00457510">
        <w:trPr>
          <w:trHeight w:hRule="exact" w:val="858"/>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5</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Растения. Многообразие. Значение.</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Обнаружение хлоропластов в клетках растений с использованием цифрового микроскопа, электронные таблицы и плакаты.</w:t>
            </w:r>
          </w:p>
        </w:tc>
      </w:tr>
      <w:tr w:rsidR="00186C86" w:rsidTr="00457510">
        <w:trPr>
          <w:trHeight w:hRule="exact" w:val="834"/>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6</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Животные. Строение. Многообразие. Их роль в природе и жизни человека.</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proofErr w:type="spellStart"/>
            <w:r>
              <w:rPr>
                <w:sz w:val="24"/>
                <w:szCs w:val="24"/>
              </w:rPr>
              <w:t>Изучени</w:t>
            </w:r>
            <w:proofErr w:type="spellEnd"/>
          </w:p>
          <w:p w:rsidR="00186C86" w:rsidRDefault="00186C86" w:rsidP="00457510">
            <w:pPr>
              <w:pStyle w:val="a5"/>
              <w:shd w:val="clear" w:color="auto" w:fill="auto"/>
              <w:spacing w:after="0" w:line="240" w:lineRule="auto"/>
              <w:jc w:val="center"/>
              <w:rPr>
                <w:sz w:val="24"/>
                <w:szCs w:val="24"/>
              </w:rPr>
            </w:pPr>
            <w:r>
              <w:rPr>
                <w:sz w:val="24"/>
                <w:szCs w:val="24"/>
              </w:rPr>
              <w:t>е одноклеточных с помощью цифрового микроскопа</w:t>
            </w:r>
          </w:p>
        </w:tc>
      </w:tr>
      <w:tr w:rsidR="00186C86" w:rsidTr="00457510">
        <w:trPr>
          <w:trHeight w:hRule="exact" w:val="1413"/>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7</w:t>
            </w:r>
          </w:p>
        </w:tc>
        <w:tc>
          <w:tcPr>
            <w:tcW w:w="6515"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Многообразие и значение грибов.</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Pr="008C582A" w:rsidRDefault="00186C86" w:rsidP="00457510">
            <w:pPr>
              <w:rPr>
                <w:rFonts w:ascii="Times New Roman" w:hAnsi="Times New Roman" w:cs="Times New Roman"/>
                <w:sz w:val="10"/>
                <w:szCs w:val="10"/>
              </w:rPr>
            </w:pPr>
            <w:r w:rsidRPr="008C582A">
              <w:rPr>
                <w:rFonts w:ascii="Times New Roman" w:hAnsi="Times New Roman" w:cs="Times New Roman"/>
              </w:rPr>
              <w:t>Обнаружение хлоропластов в клетках растений с использованием цифрового микроскопа, электронные таблицы и плакаты</w:t>
            </w:r>
          </w:p>
        </w:tc>
      </w:tr>
      <w:tr w:rsidR="00186C86" w:rsidTr="00457510">
        <w:trPr>
          <w:trHeight w:hRule="exact" w:val="427"/>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p>
        </w:tc>
        <w:tc>
          <w:tcPr>
            <w:tcW w:w="6515" w:type="dxa"/>
            <w:tcBorders>
              <w:top w:val="single" w:sz="4" w:space="0" w:color="auto"/>
              <w:left w:val="single" w:sz="4" w:space="0" w:color="auto"/>
              <w:bottom w:val="single" w:sz="4" w:space="0" w:color="auto"/>
            </w:tcBorders>
            <w:shd w:val="clear" w:color="auto" w:fill="FFFFFF"/>
          </w:tcPr>
          <w:p w:rsidR="00186C86" w:rsidRPr="005A0669" w:rsidRDefault="00186C86" w:rsidP="00457510">
            <w:pPr>
              <w:pStyle w:val="a5"/>
              <w:shd w:val="clear" w:color="auto" w:fill="auto"/>
              <w:spacing w:after="0" w:line="240" w:lineRule="auto"/>
              <w:jc w:val="center"/>
              <w:rPr>
                <w:b/>
                <w:i/>
                <w:sz w:val="24"/>
                <w:szCs w:val="24"/>
              </w:rPr>
            </w:pPr>
            <w:r w:rsidRPr="005A0669">
              <w:rPr>
                <w:b/>
                <w:i/>
                <w:sz w:val="32"/>
                <w:szCs w:val="24"/>
              </w:rPr>
              <w:t>3.Ботаника</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Pr="008C582A" w:rsidRDefault="00186C86" w:rsidP="00457510">
            <w:pPr>
              <w:rPr>
                <w:rFonts w:ascii="Times New Roman" w:hAnsi="Times New Roman" w:cs="Times New Roman"/>
              </w:rPr>
            </w:pPr>
          </w:p>
        </w:tc>
      </w:tr>
      <w:tr w:rsidR="00186C86" w:rsidTr="00457510">
        <w:trPr>
          <w:trHeight w:hRule="exact" w:val="568"/>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8</w:t>
            </w:r>
          </w:p>
          <w:p w:rsidR="00186C86" w:rsidRDefault="00186C86" w:rsidP="00457510">
            <w:pPr>
              <w:pStyle w:val="a5"/>
              <w:shd w:val="clear" w:color="auto" w:fill="auto"/>
              <w:spacing w:after="0" w:line="240" w:lineRule="auto"/>
              <w:jc w:val="center"/>
              <w:rPr>
                <w:sz w:val="20"/>
                <w:szCs w:val="20"/>
              </w:rPr>
            </w:pP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54" w:lineRule="auto"/>
              <w:jc w:val="center"/>
              <w:rPr>
                <w:sz w:val="24"/>
                <w:szCs w:val="24"/>
              </w:rPr>
            </w:pPr>
            <w:r>
              <w:rPr>
                <w:sz w:val="24"/>
                <w:szCs w:val="24"/>
              </w:rPr>
              <w:t>Клетки, ткани и органы растений.</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Pr="008C582A" w:rsidRDefault="00186C86" w:rsidP="00457510">
            <w:pPr>
              <w:rPr>
                <w:rFonts w:ascii="Times New Roman" w:hAnsi="Times New Roman" w:cs="Times New Roman"/>
                <w:sz w:val="10"/>
                <w:szCs w:val="10"/>
              </w:rPr>
            </w:pPr>
            <w:r w:rsidRPr="008C582A">
              <w:rPr>
                <w:rFonts w:ascii="Times New Roman" w:hAnsi="Times New Roman" w:cs="Times New Roman"/>
              </w:rPr>
              <w:t>Микроскоп цифровой, микропрепараты.</w:t>
            </w:r>
          </w:p>
        </w:tc>
      </w:tr>
      <w:tr w:rsidR="00186C86" w:rsidTr="00457510">
        <w:trPr>
          <w:trHeight w:hRule="exact" w:val="1143"/>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9</w:t>
            </w:r>
          </w:p>
        </w:tc>
        <w:tc>
          <w:tcPr>
            <w:tcW w:w="6515"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Семя.</w:t>
            </w:r>
            <w:r>
              <w:rPr>
                <w:b/>
                <w:bCs/>
                <w:i/>
                <w:iCs/>
                <w:sz w:val="24"/>
                <w:szCs w:val="24"/>
              </w:rPr>
              <w:t xml:space="preserve"> Лабораторная работа </w:t>
            </w:r>
            <w:r>
              <w:rPr>
                <w:sz w:val="24"/>
                <w:szCs w:val="24"/>
              </w:rPr>
              <w:t>«Строение семени фасоли».</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Pr="008C582A" w:rsidRDefault="00186C86" w:rsidP="00457510">
            <w:pPr>
              <w:rPr>
                <w:rFonts w:ascii="Times New Roman" w:hAnsi="Times New Roman" w:cs="Times New Roman"/>
                <w:sz w:val="10"/>
                <w:szCs w:val="10"/>
              </w:rPr>
            </w:pPr>
            <w:r w:rsidRPr="008C582A">
              <w:rPr>
                <w:rFonts w:ascii="Times New Roman" w:hAnsi="Times New Roman" w:cs="Times New Roman"/>
              </w:rPr>
              <w:t>Цифровая лаборатория по экологии (датчик освещённости, влажности и температуры).</w:t>
            </w:r>
          </w:p>
        </w:tc>
      </w:tr>
      <w:tr w:rsidR="00186C86" w:rsidTr="00457510">
        <w:trPr>
          <w:trHeight w:hRule="exact" w:val="1415"/>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10</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Условия прорастания семян.</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proofErr w:type="spellStart"/>
            <w:r>
              <w:rPr>
                <w:sz w:val="24"/>
                <w:szCs w:val="24"/>
              </w:rPr>
              <w:t>Цифрова</w:t>
            </w:r>
            <w:proofErr w:type="spellEnd"/>
            <w:r>
              <w:rPr>
                <w:sz w:val="24"/>
                <w:szCs w:val="24"/>
              </w:rPr>
              <w:t xml:space="preserve"> я лаборатория по экологии (датчик освещённости, влажности и температуры). Значение воздуха для прорастания</w:t>
            </w:r>
          </w:p>
        </w:tc>
      </w:tr>
      <w:tr w:rsidR="00186C86" w:rsidTr="00457510">
        <w:trPr>
          <w:trHeight w:hRule="exact" w:val="1421"/>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11</w:t>
            </w:r>
          </w:p>
        </w:tc>
        <w:tc>
          <w:tcPr>
            <w:tcW w:w="6515"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Корень.</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«Строение корня проростка».</w:t>
            </w:r>
          </w:p>
        </w:tc>
        <w:tc>
          <w:tcPr>
            <w:tcW w:w="3085" w:type="dxa"/>
            <w:tcBorders>
              <w:top w:val="single" w:sz="4" w:space="0" w:color="auto"/>
              <w:left w:val="single" w:sz="4" w:space="0" w:color="auto"/>
              <w:bottom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proofErr w:type="spellStart"/>
            <w:r>
              <w:rPr>
                <w:sz w:val="24"/>
                <w:szCs w:val="24"/>
              </w:rPr>
              <w:t>Мискермояснк.оп</w:t>
            </w:r>
            <w:proofErr w:type="spellEnd"/>
            <w:r>
              <w:rPr>
                <w:sz w:val="24"/>
                <w:szCs w:val="24"/>
              </w:rPr>
              <w:t xml:space="preserve"> цифровой, микропрепараты.</w:t>
            </w:r>
          </w:p>
          <w:p w:rsidR="00186C86" w:rsidRDefault="00186C86" w:rsidP="00457510">
            <w:pPr>
              <w:pStyle w:val="a5"/>
              <w:shd w:val="clear" w:color="auto" w:fill="auto"/>
              <w:spacing w:after="0" w:line="240" w:lineRule="auto"/>
              <w:jc w:val="center"/>
              <w:rPr>
                <w:sz w:val="24"/>
                <w:szCs w:val="24"/>
              </w:rPr>
            </w:pPr>
            <w:r>
              <w:rPr>
                <w:sz w:val="24"/>
                <w:szCs w:val="24"/>
              </w:rPr>
              <w:t>Электронные таблицы и плакаты.</w:t>
            </w:r>
          </w:p>
        </w:tc>
      </w:tr>
      <w:tr w:rsidR="00186C86" w:rsidTr="00457510">
        <w:trPr>
          <w:trHeight w:hRule="exact" w:val="1421"/>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lastRenderedPageBreak/>
              <w:t>12-13</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Лист.</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«Испарение воды листьями до и после полива».</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«Обнаружение нитратов в листьях».</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Микроскоп цифровой, микропрепараты. Цифровой датчик концентрации ионов.</w:t>
            </w:r>
          </w:p>
          <w:p w:rsidR="00186C86" w:rsidRDefault="00186C86" w:rsidP="00457510">
            <w:pPr>
              <w:pStyle w:val="a5"/>
              <w:shd w:val="clear" w:color="auto" w:fill="auto"/>
              <w:spacing w:after="0" w:line="240" w:lineRule="auto"/>
              <w:jc w:val="center"/>
              <w:rPr>
                <w:sz w:val="24"/>
                <w:szCs w:val="24"/>
              </w:rPr>
            </w:pPr>
            <w:r>
              <w:rPr>
                <w:sz w:val="24"/>
                <w:szCs w:val="24"/>
              </w:rPr>
              <w:t>Электронные таблицы и плакаты.</w:t>
            </w:r>
          </w:p>
          <w:p w:rsidR="00186C86" w:rsidRDefault="00186C86" w:rsidP="00457510">
            <w:pPr>
              <w:pStyle w:val="a5"/>
              <w:shd w:val="clear" w:color="auto" w:fill="auto"/>
              <w:spacing w:after="0" w:line="240" w:lineRule="auto"/>
              <w:jc w:val="center"/>
              <w:rPr>
                <w:sz w:val="24"/>
                <w:szCs w:val="24"/>
              </w:rPr>
            </w:pPr>
            <w:r>
              <w:rPr>
                <w:sz w:val="24"/>
                <w:szCs w:val="24"/>
              </w:rPr>
              <w:t>Внутреннее строение листа.</w:t>
            </w:r>
          </w:p>
        </w:tc>
      </w:tr>
      <w:tr w:rsidR="00186C86" w:rsidTr="00457510">
        <w:trPr>
          <w:trHeight w:hRule="exact" w:val="854"/>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14</w:t>
            </w:r>
          </w:p>
        </w:tc>
        <w:tc>
          <w:tcPr>
            <w:tcW w:w="6515"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52" w:lineRule="auto"/>
              <w:jc w:val="center"/>
              <w:rPr>
                <w:sz w:val="24"/>
                <w:szCs w:val="24"/>
              </w:rPr>
            </w:pPr>
            <w:r>
              <w:rPr>
                <w:sz w:val="24"/>
                <w:szCs w:val="24"/>
              </w:rPr>
              <w:t>Минеральное питание растений и значение воды.</w:t>
            </w:r>
          </w:p>
        </w:tc>
        <w:tc>
          <w:tcPr>
            <w:tcW w:w="3085" w:type="dxa"/>
            <w:tcBorders>
              <w:top w:val="single" w:sz="4" w:space="0" w:color="auto"/>
              <w:left w:val="single" w:sz="4" w:space="0" w:color="auto"/>
              <w:bottom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54" w:lineRule="auto"/>
              <w:jc w:val="center"/>
              <w:rPr>
                <w:sz w:val="24"/>
                <w:szCs w:val="24"/>
              </w:rPr>
            </w:pPr>
            <w:proofErr w:type="spellStart"/>
            <w:r>
              <w:rPr>
                <w:sz w:val="24"/>
                <w:szCs w:val="24"/>
              </w:rPr>
              <w:t>Цифрова</w:t>
            </w:r>
            <w:proofErr w:type="spellEnd"/>
            <w:r>
              <w:rPr>
                <w:sz w:val="24"/>
                <w:szCs w:val="24"/>
              </w:rPr>
              <w:t xml:space="preserve"> я лаборатория по экологии </w:t>
            </w:r>
          </w:p>
        </w:tc>
      </w:tr>
      <w:tr w:rsidR="00186C86" w:rsidTr="00457510">
        <w:trPr>
          <w:trHeight w:hRule="exact" w:val="713"/>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15</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182" w:lineRule="auto"/>
              <w:jc w:val="center"/>
              <w:rPr>
                <w:sz w:val="24"/>
                <w:szCs w:val="24"/>
              </w:rPr>
            </w:pPr>
            <w:r>
              <w:rPr>
                <w:sz w:val="24"/>
                <w:szCs w:val="24"/>
              </w:rPr>
              <w:t xml:space="preserve">Воздушное питание </w:t>
            </w:r>
            <w:r>
              <w:rPr>
                <w:rFonts w:ascii="Arial Unicode MS" w:eastAsia="Arial Unicode MS" w:hAnsi="Arial Unicode MS" w:cs="Arial Unicode MS"/>
                <w:sz w:val="24"/>
                <w:szCs w:val="24"/>
              </w:rPr>
              <w:t xml:space="preserve">- </w:t>
            </w:r>
            <w:r>
              <w:rPr>
                <w:sz w:val="24"/>
                <w:szCs w:val="24"/>
              </w:rPr>
              <w:t>фотосинтез.</w:t>
            </w:r>
          </w:p>
          <w:p w:rsidR="00186C86" w:rsidRDefault="00186C86" w:rsidP="00457510">
            <w:pPr>
              <w:pStyle w:val="a5"/>
              <w:shd w:val="clear" w:color="auto" w:fill="auto"/>
              <w:spacing w:after="0" w:line="182" w:lineRule="auto"/>
              <w:jc w:val="center"/>
              <w:rPr>
                <w:sz w:val="24"/>
                <w:szCs w:val="24"/>
              </w:rPr>
            </w:pPr>
          </w:p>
          <w:p w:rsidR="00186C86" w:rsidRDefault="00186C86" w:rsidP="00457510">
            <w:pPr>
              <w:pStyle w:val="a5"/>
              <w:shd w:val="clear" w:color="auto" w:fill="auto"/>
              <w:spacing w:after="0" w:line="182" w:lineRule="auto"/>
              <w:jc w:val="center"/>
              <w:rPr>
                <w:sz w:val="24"/>
                <w:szCs w:val="24"/>
              </w:rPr>
            </w:pPr>
          </w:p>
          <w:p w:rsidR="00186C86" w:rsidRDefault="00186C86" w:rsidP="00457510">
            <w:pPr>
              <w:pStyle w:val="a5"/>
              <w:shd w:val="clear" w:color="auto" w:fill="auto"/>
              <w:spacing w:after="0" w:line="182" w:lineRule="auto"/>
              <w:jc w:val="center"/>
              <w:rPr>
                <w:sz w:val="24"/>
                <w:szCs w:val="24"/>
              </w:rPr>
            </w:pP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proofErr w:type="spellStart"/>
            <w:r>
              <w:rPr>
                <w:sz w:val="24"/>
                <w:szCs w:val="24"/>
              </w:rPr>
              <w:t>Цифрова</w:t>
            </w:r>
            <w:proofErr w:type="spellEnd"/>
            <w:r>
              <w:rPr>
                <w:sz w:val="24"/>
                <w:szCs w:val="24"/>
              </w:rPr>
              <w:t xml:space="preserve"> я лаборатория по экологии углекислого газа </w:t>
            </w:r>
          </w:p>
          <w:p w:rsidR="00186C86" w:rsidRDefault="00186C86" w:rsidP="00457510">
            <w:pPr>
              <w:pStyle w:val="a5"/>
              <w:shd w:val="clear" w:color="auto" w:fill="auto"/>
              <w:spacing w:after="0" w:line="240" w:lineRule="auto"/>
              <w:jc w:val="center"/>
              <w:rPr>
                <w:sz w:val="24"/>
                <w:szCs w:val="24"/>
              </w:rPr>
            </w:pPr>
          </w:p>
        </w:tc>
      </w:tr>
      <w:tr w:rsidR="00186C86" w:rsidTr="00457510">
        <w:trPr>
          <w:trHeight w:hRule="exact" w:val="579"/>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16</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Многообразие растений.</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Микроскоп цифровой, микропрепараты</w:t>
            </w:r>
          </w:p>
        </w:tc>
      </w:tr>
      <w:tr w:rsidR="00186C86" w:rsidTr="00457510">
        <w:trPr>
          <w:trHeight w:hRule="exact" w:val="579"/>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b/>
                <w:bCs/>
                <w:i/>
                <w:iCs/>
              </w:rPr>
              <w:t>4. Зоология</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p>
        </w:tc>
      </w:tr>
      <w:tr w:rsidR="00186C86" w:rsidTr="00457510">
        <w:trPr>
          <w:trHeight w:hRule="exact" w:val="1262"/>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17</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Клетка, ткани, органы и системы органов.</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Микроскоп цифровой, микропрепараты, электронные таблицы и плакаты.</w:t>
            </w:r>
          </w:p>
        </w:tc>
      </w:tr>
      <w:tr w:rsidR="00186C86" w:rsidTr="00457510">
        <w:trPr>
          <w:trHeight w:hRule="exact" w:val="1975"/>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18-19</w:t>
            </w: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Многообразие животных.</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«Внешнее, внутреннее строение рыбы. Передвижение».</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«Внешнее строение птицы. Строение перьев».</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«Строение скелета птицы».</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«Строение скелета млекопитающих».</w:t>
            </w:r>
          </w:p>
        </w:tc>
        <w:tc>
          <w:tcPr>
            <w:tcW w:w="3085" w:type="dxa"/>
            <w:tcBorders>
              <w:top w:val="single" w:sz="4" w:space="0" w:color="auto"/>
              <w:left w:val="single" w:sz="4" w:space="0" w:color="auto"/>
              <w:righ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Микроскоп цифровой, микропрепараты, электронные таблицы и плакаты, влажные препараты, чучело, набор перьев, скелеты животных.</w:t>
            </w:r>
          </w:p>
        </w:tc>
      </w:tr>
      <w:tr w:rsidR="00186C86" w:rsidTr="00457510">
        <w:trPr>
          <w:trHeight w:hRule="exact" w:val="429"/>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b/>
                <w:bCs/>
                <w:i/>
                <w:iCs/>
              </w:rPr>
              <w:t>5. Анатомия</w:t>
            </w:r>
          </w:p>
        </w:tc>
        <w:tc>
          <w:tcPr>
            <w:tcW w:w="3085" w:type="dxa"/>
            <w:tcBorders>
              <w:top w:val="single" w:sz="4" w:space="0" w:color="auto"/>
              <w:left w:val="single" w:sz="4" w:space="0" w:color="auto"/>
              <w:righ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p>
        </w:tc>
      </w:tr>
      <w:tr w:rsidR="00186C86" w:rsidTr="00457510">
        <w:trPr>
          <w:trHeight w:hRule="exact" w:val="1130"/>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20</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rPr>
                <w:sz w:val="24"/>
                <w:szCs w:val="24"/>
              </w:rPr>
            </w:pPr>
            <w:r>
              <w:rPr>
                <w:sz w:val="24"/>
                <w:szCs w:val="24"/>
              </w:rPr>
              <w:t>Клетки и ткани.</w:t>
            </w:r>
          </w:p>
          <w:p w:rsidR="00186C86" w:rsidRDefault="00186C86" w:rsidP="00457510">
            <w:pPr>
              <w:pStyle w:val="a5"/>
              <w:shd w:val="clear" w:color="auto" w:fill="auto"/>
              <w:spacing w:after="0" w:line="240" w:lineRule="auto"/>
              <w:rPr>
                <w:sz w:val="24"/>
                <w:szCs w:val="24"/>
              </w:rPr>
            </w:pPr>
            <w:r>
              <w:rPr>
                <w:b/>
                <w:bCs/>
                <w:i/>
                <w:iCs/>
                <w:sz w:val="24"/>
                <w:szCs w:val="24"/>
              </w:rPr>
              <w:t xml:space="preserve">Лабораторная работа </w:t>
            </w:r>
            <w:r>
              <w:rPr>
                <w:sz w:val="24"/>
                <w:szCs w:val="24"/>
              </w:rPr>
              <w:t>«Клетки и ткани под микроскопом».</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Микроскоп цифровой, микропрепараты, электронные таблицы и плакат.</w:t>
            </w:r>
          </w:p>
        </w:tc>
      </w:tr>
      <w:tr w:rsidR="00186C86" w:rsidTr="00457510">
        <w:trPr>
          <w:trHeight w:hRule="exact" w:val="1140"/>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21-22</w:t>
            </w: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Скелет.</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«Строение костной ткани».</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«Состав костей».</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Практическая работа </w:t>
            </w:r>
            <w:r>
              <w:rPr>
                <w:sz w:val="24"/>
                <w:szCs w:val="24"/>
              </w:rPr>
              <w:t>«Первая помощь при травмах ОДС»</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Микроскоп цифровой, микропрепараты, электронные таблицы и плакат. Лабораторное оборудование для проведения опытов.</w:t>
            </w:r>
          </w:p>
        </w:tc>
      </w:tr>
      <w:tr w:rsidR="00186C86" w:rsidTr="00457510">
        <w:trPr>
          <w:trHeight w:hRule="exact" w:val="1559"/>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23-24</w:t>
            </w:r>
          </w:p>
        </w:tc>
        <w:tc>
          <w:tcPr>
            <w:tcW w:w="6515" w:type="dxa"/>
            <w:tcBorders>
              <w:top w:val="single" w:sz="4" w:space="0" w:color="auto"/>
              <w:left w:val="single" w:sz="4" w:space="0" w:color="auto"/>
              <w:bottom w:val="single" w:sz="4" w:space="0" w:color="auto"/>
            </w:tcBorders>
            <w:shd w:val="clear" w:color="auto" w:fill="FFFFFF"/>
            <w:vAlign w:val="bottom"/>
          </w:tcPr>
          <w:p w:rsidR="00186C86" w:rsidRDefault="00186C86" w:rsidP="00457510">
            <w:pPr>
              <w:pStyle w:val="a5"/>
              <w:shd w:val="clear" w:color="auto" w:fill="auto"/>
              <w:spacing w:after="280" w:line="240" w:lineRule="auto"/>
              <w:jc w:val="center"/>
              <w:rPr>
                <w:sz w:val="24"/>
                <w:szCs w:val="24"/>
              </w:rPr>
            </w:pPr>
            <w:r>
              <w:rPr>
                <w:sz w:val="24"/>
                <w:szCs w:val="24"/>
              </w:rPr>
              <w:t xml:space="preserve">Кровь и кровообращение. </w:t>
            </w:r>
            <w:r>
              <w:rPr>
                <w:b/>
                <w:bCs/>
                <w:i/>
                <w:iCs/>
                <w:sz w:val="24"/>
                <w:szCs w:val="24"/>
              </w:rPr>
              <w:t xml:space="preserve">Лабораторная работа </w:t>
            </w:r>
            <w:r>
              <w:rPr>
                <w:sz w:val="24"/>
                <w:szCs w:val="24"/>
              </w:rPr>
              <w:t xml:space="preserve">«Сравнение крови человека с кровью лягушки». </w:t>
            </w:r>
            <w:r>
              <w:rPr>
                <w:b/>
                <w:bCs/>
                <w:i/>
                <w:iCs/>
                <w:sz w:val="24"/>
                <w:szCs w:val="24"/>
              </w:rPr>
              <w:t xml:space="preserve">Лабораторная </w:t>
            </w:r>
            <w:proofErr w:type="gramStart"/>
            <w:r>
              <w:rPr>
                <w:b/>
                <w:bCs/>
                <w:i/>
                <w:iCs/>
                <w:sz w:val="24"/>
                <w:szCs w:val="24"/>
              </w:rPr>
              <w:t>работа</w:t>
            </w:r>
            <w:r>
              <w:rPr>
                <w:sz w:val="24"/>
                <w:szCs w:val="24"/>
              </w:rPr>
              <w:t xml:space="preserve">  «</w:t>
            </w:r>
            <w:proofErr w:type="gramEnd"/>
            <w:r>
              <w:rPr>
                <w:sz w:val="24"/>
                <w:szCs w:val="24"/>
              </w:rPr>
              <w:t xml:space="preserve">Влияние среды на клетки крови человека»,  </w:t>
            </w:r>
            <w:r>
              <w:rPr>
                <w:b/>
                <w:bCs/>
                <w:i/>
                <w:iCs/>
                <w:sz w:val="24"/>
                <w:szCs w:val="24"/>
              </w:rPr>
              <w:t xml:space="preserve">Лабораторная работа </w:t>
            </w:r>
            <w:r>
              <w:rPr>
                <w:sz w:val="24"/>
                <w:szCs w:val="24"/>
              </w:rPr>
              <w:t>«Измерение артериального давления при помощи цифровой лаборатории».</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Микроскоп цифровой. Микропрепараты.</w:t>
            </w:r>
          </w:p>
          <w:p w:rsidR="00186C86" w:rsidRDefault="00186C86" w:rsidP="00457510">
            <w:pPr>
              <w:pStyle w:val="a5"/>
              <w:shd w:val="clear" w:color="auto" w:fill="auto"/>
              <w:spacing w:after="0" w:line="240" w:lineRule="auto"/>
              <w:jc w:val="center"/>
              <w:rPr>
                <w:sz w:val="24"/>
                <w:szCs w:val="24"/>
              </w:rPr>
            </w:pPr>
            <w:r>
              <w:rPr>
                <w:sz w:val="24"/>
                <w:szCs w:val="24"/>
              </w:rPr>
              <w:t>Цифровая лаборатория (датчик ЧСС, датчик артериального давления).</w:t>
            </w:r>
          </w:p>
        </w:tc>
      </w:tr>
      <w:tr w:rsidR="00186C86" w:rsidTr="00457510">
        <w:trPr>
          <w:trHeight w:hRule="exact" w:val="1978"/>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25-26</w:t>
            </w: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Дыхание.</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«Дыхательные движения».</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Практическая работа </w:t>
            </w:r>
            <w:r>
              <w:rPr>
                <w:sz w:val="24"/>
                <w:szCs w:val="24"/>
              </w:rPr>
              <w:t xml:space="preserve">«Определение запылённости воздуха» </w:t>
            </w:r>
            <w:r>
              <w:rPr>
                <w:b/>
                <w:bCs/>
                <w:i/>
                <w:iCs/>
                <w:sz w:val="24"/>
                <w:szCs w:val="24"/>
              </w:rPr>
              <w:t>Лабораторная работа</w:t>
            </w:r>
          </w:p>
          <w:p w:rsidR="00186C86" w:rsidRDefault="00186C86" w:rsidP="00457510">
            <w:pPr>
              <w:pStyle w:val="a5"/>
              <w:shd w:val="clear" w:color="auto" w:fill="auto"/>
              <w:spacing w:after="0" w:line="240" w:lineRule="auto"/>
              <w:jc w:val="center"/>
              <w:rPr>
                <w:sz w:val="24"/>
                <w:szCs w:val="24"/>
              </w:rPr>
            </w:pPr>
            <w:r>
              <w:rPr>
                <w:sz w:val="24"/>
                <w:szCs w:val="24"/>
              </w:rPr>
              <w:t xml:space="preserve">«Измерение объёма грудной клетки у человека при дыхании». </w:t>
            </w:r>
            <w:r>
              <w:rPr>
                <w:b/>
                <w:bCs/>
                <w:i/>
                <w:iCs/>
                <w:sz w:val="24"/>
                <w:szCs w:val="24"/>
              </w:rPr>
              <w:t xml:space="preserve">Лабораторная работа </w:t>
            </w:r>
            <w:r>
              <w:rPr>
                <w:sz w:val="24"/>
                <w:szCs w:val="24"/>
              </w:rPr>
              <w:t>«Нормальные параметры респираторной функции».</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«Как проверить сатурацию в домашних условиях».</w:t>
            </w:r>
          </w:p>
        </w:tc>
        <w:tc>
          <w:tcPr>
            <w:tcW w:w="3085" w:type="dxa"/>
            <w:tcBorders>
              <w:top w:val="single" w:sz="4" w:space="0" w:color="auto"/>
              <w:left w:val="single" w:sz="4" w:space="0" w:color="auto"/>
              <w:righ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proofErr w:type="spellStart"/>
            <w:r>
              <w:rPr>
                <w:sz w:val="24"/>
                <w:szCs w:val="24"/>
              </w:rPr>
              <w:t>Цифрова</w:t>
            </w:r>
            <w:proofErr w:type="spellEnd"/>
            <w:r>
              <w:rPr>
                <w:sz w:val="24"/>
                <w:szCs w:val="24"/>
              </w:rPr>
              <w:t xml:space="preserve"> я лаборатория по физиологии (датчик частоты дыхания). Цифровая лаборатория по экологии (датчик окиси углерода). Спирометр.</w:t>
            </w:r>
          </w:p>
        </w:tc>
      </w:tr>
      <w:tr w:rsidR="00186C86" w:rsidTr="00457510">
        <w:trPr>
          <w:trHeight w:hRule="exact" w:val="1992"/>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lastRenderedPageBreak/>
              <w:t>27-28</w:t>
            </w:r>
          </w:p>
        </w:tc>
        <w:tc>
          <w:tcPr>
            <w:tcW w:w="6515"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Питание. Пищеварение.</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«Действие ферментов слюны на крахмал».</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«Действие ферментов желудочного сока на белки».</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«Изучение</w:t>
            </w:r>
          </w:p>
          <w:p w:rsidR="00186C86" w:rsidRDefault="00186C86" w:rsidP="00457510">
            <w:pPr>
              <w:pStyle w:val="a5"/>
              <w:shd w:val="clear" w:color="auto" w:fill="auto"/>
              <w:spacing w:after="0" w:line="240" w:lineRule="auto"/>
              <w:jc w:val="center"/>
              <w:rPr>
                <w:sz w:val="24"/>
                <w:szCs w:val="24"/>
              </w:rPr>
            </w:pPr>
          </w:p>
          <w:p w:rsidR="00186C86" w:rsidRDefault="00186C86" w:rsidP="00457510">
            <w:pPr>
              <w:pStyle w:val="a5"/>
              <w:shd w:val="clear" w:color="auto" w:fill="auto"/>
              <w:spacing w:after="0" w:line="252" w:lineRule="auto"/>
              <w:jc w:val="center"/>
              <w:rPr>
                <w:sz w:val="24"/>
                <w:szCs w:val="24"/>
              </w:rPr>
            </w:pPr>
            <w:proofErr w:type="gramStart"/>
            <w:r>
              <w:rPr>
                <w:sz w:val="24"/>
                <w:szCs w:val="24"/>
              </w:rPr>
              <w:t>кислотно« щелочного</w:t>
            </w:r>
            <w:proofErr w:type="gramEnd"/>
            <w:r>
              <w:rPr>
                <w:sz w:val="24"/>
                <w:szCs w:val="24"/>
              </w:rPr>
              <w:t xml:space="preserve"> баланса</w:t>
            </w:r>
          </w:p>
        </w:tc>
        <w:tc>
          <w:tcPr>
            <w:tcW w:w="3085" w:type="dxa"/>
            <w:tcBorders>
              <w:top w:val="single" w:sz="4" w:space="0" w:color="auto"/>
              <w:left w:val="single" w:sz="4" w:space="0" w:color="auto"/>
              <w:bottom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54" w:lineRule="auto"/>
              <w:jc w:val="center"/>
              <w:rPr>
                <w:sz w:val="24"/>
                <w:szCs w:val="24"/>
              </w:rPr>
            </w:pPr>
            <w:proofErr w:type="spellStart"/>
            <w:r>
              <w:rPr>
                <w:sz w:val="24"/>
                <w:szCs w:val="24"/>
              </w:rPr>
              <w:t>Цифрова</w:t>
            </w:r>
            <w:proofErr w:type="spellEnd"/>
            <w:r>
              <w:rPr>
                <w:sz w:val="24"/>
                <w:szCs w:val="24"/>
              </w:rPr>
              <w:t xml:space="preserve"> я лаборатория по физиологии (датчик частоты дыхания). Цифровая лаборатория по экологии (датчик окиси углерода). Спирометр.</w:t>
            </w:r>
          </w:p>
        </w:tc>
      </w:tr>
      <w:tr w:rsidR="00186C86" w:rsidTr="00457510">
        <w:trPr>
          <w:trHeight w:hRule="exact" w:val="862"/>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29</w:t>
            </w:r>
          </w:p>
        </w:tc>
        <w:tc>
          <w:tcPr>
            <w:tcW w:w="6515" w:type="dxa"/>
            <w:tcBorders>
              <w:top w:val="single" w:sz="4" w:space="0" w:color="auto"/>
              <w:lef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sidRPr="00215517">
              <w:rPr>
                <w:sz w:val="24"/>
              </w:rPr>
              <w:t>Кожа. Роль в терморегуляции</w:t>
            </w:r>
            <w:r w:rsidRPr="00215517">
              <w:rPr>
                <w:sz w:val="22"/>
                <w:szCs w:val="24"/>
              </w:rPr>
              <w:t xml:space="preserve"> </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proofErr w:type="spellStart"/>
            <w:r>
              <w:rPr>
                <w:sz w:val="24"/>
                <w:szCs w:val="24"/>
              </w:rPr>
              <w:t>Цифрова</w:t>
            </w:r>
            <w:proofErr w:type="spellEnd"/>
            <w:r>
              <w:rPr>
                <w:sz w:val="24"/>
                <w:szCs w:val="24"/>
              </w:rPr>
              <w:t xml:space="preserve"> я лаборатория по физиологии (датчик температуры и</w:t>
            </w:r>
          </w:p>
        </w:tc>
      </w:tr>
      <w:tr w:rsidR="00186C86" w:rsidTr="00457510">
        <w:trPr>
          <w:trHeight w:hRule="exact" w:val="421"/>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p>
        </w:tc>
        <w:tc>
          <w:tcPr>
            <w:tcW w:w="6515" w:type="dxa"/>
            <w:tcBorders>
              <w:top w:val="single" w:sz="4" w:space="0" w:color="auto"/>
              <w:left w:val="single" w:sz="4" w:space="0" w:color="auto"/>
            </w:tcBorders>
            <w:shd w:val="clear" w:color="auto" w:fill="FFFFFF"/>
          </w:tcPr>
          <w:p w:rsidR="00186C86" w:rsidRPr="003B455C" w:rsidRDefault="00186C86" w:rsidP="00457510">
            <w:pPr>
              <w:pStyle w:val="a5"/>
              <w:shd w:val="clear" w:color="auto" w:fill="auto"/>
              <w:spacing w:after="0" w:line="240" w:lineRule="auto"/>
              <w:jc w:val="center"/>
              <w:rPr>
                <w:b/>
                <w:i/>
                <w:sz w:val="24"/>
              </w:rPr>
            </w:pPr>
            <w:r>
              <w:rPr>
                <w:b/>
                <w:i/>
              </w:rPr>
              <w:t>6</w:t>
            </w:r>
            <w:r w:rsidRPr="003B455C">
              <w:rPr>
                <w:b/>
                <w:i/>
              </w:rPr>
              <w:t>. Общая биология</w:t>
            </w:r>
          </w:p>
        </w:tc>
        <w:tc>
          <w:tcPr>
            <w:tcW w:w="3085" w:type="dxa"/>
            <w:tcBorders>
              <w:top w:val="single" w:sz="4" w:space="0" w:color="auto"/>
              <w:left w:val="single" w:sz="4" w:space="0" w:color="auto"/>
              <w:righ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p>
        </w:tc>
      </w:tr>
      <w:tr w:rsidR="00186C86" w:rsidTr="00457510">
        <w:trPr>
          <w:trHeight w:hRule="exact" w:val="846"/>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30</w:t>
            </w: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Многообразие клеток.</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«Многообразие клеток эукариот. Сравнение растительной и животной клеток».</w:t>
            </w:r>
          </w:p>
        </w:tc>
        <w:tc>
          <w:tcPr>
            <w:tcW w:w="3085" w:type="dxa"/>
            <w:tcBorders>
              <w:top w:val="single" w:sz="4" w:space="0" w:color="auto"/>
              <w:left w:val="single" w:sz="4" w:space="0" w:color="auto"/>
              <w:right w:val="single" w:sz="4" w:space="0" w:color="auto"/>
            </w:tcBorders>
            <w:shd w:val="clear" w:color="auto" w:fill="FFFFFF"/>
          </w:tcPr>
          <w:p w:rsidR="00186C86" w:rsidRDefault="00186C86" w:rsidP="00457510">
            <w:pPr>
              <w:pStyle w:val="a5"/>
              <w:shd w:val="clear" w:color="auto" w:fill="auto"/>
              <w:spacing w:after="0" w:line="252" w:lineRule="auto"/>
              <w:jc w:val="center"/>
              <w:rPr>
                <w:sz w:val="24"/>
                <w:szCs w:val="24"/>
              </w:rPr>
            </w:pPr>
            <w:r>
              <w:rPr>
                <w:sz w:val="24"/>
                <w:szCs w:val="24"/>
              </w:rPr>
              <w:t>Микроскоп цифровой. Микропрепараты.</w:t>
            </w:r>
          </w:p>
        </w:tc>
      </w:tr>
      <w:tr w:rsidR="00186C86" w:rsidTr="00457510">
        <w:trPr>
          <w:trHeight w:hRule="exact" w:val="561"/>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31</w:t>
            </w:r>
          </w:p>
        </w:tc>
        <w:tc>
          <w:tcPr>
            <w:tcW w:w="6515" w:type="dxa"/>
            <w:tcBorders>
              <w:top w:val="single" w:sz="4" w:space="0" w:color="auto"/>
              <w:left w:val="single" w:sz="4" w:space="0" w:color="auto"/>
            </w:tcBorders>
            <w:shd w:val="clear" w:color="auto" w:fill="FFFFFF"/>
            <w:vAlign w:val="bottom"/>
          </w:tcPr>
          <w:p w:rsidR="00186C86" w:rsidRDefault="00186C86" w:rsidP="00457510">
            <w:pPr>
              <w:pStyle w:val="a5"/>
              <w:shd w:val="clear" w:color="auto" w:fill="auto"/>
              <w:spacing w:after="0" w:line="240" w:lineRule="auto"/>
              <w:jc w:val="center"/>
              <w:rPr>
                <w:sz w:val="24"/>
                <w:szCs w:val="24"/>
              </w:rPr>
            </w:pPr>
            <w:r>
              <w:rPr>
                <w:sz w:val="24"/>
                <w:szCs w:val="24"/>
              </w:rPr>
              <w:t>Размножение клетки и её жизненный цикл.</w:t>
            </w:r>
          </w:p>
          <w:p w:rsidR="00186C86" w:rsidRDefault="00186C86" w:rsidP="00457510">
            <w:pPr>
              <w:pStyle w:val="a5"/>
              <w:shd w:val="clear" w:color="auto" w:fill="auto"/>
              <w:spacing w:after="0" w:line="240" w:lineRule="auto"/>
              <w:jc w:val="center"/>
              <w:rPr>
                <w:sz w:val="24"/>
                <w:szCs w:val="24"/>
              </w:rPr>
            </w:pPr>
          </w:p>
        </w:tc>
        <w:tc>
          <w:tcPr>
            <w:tcW w:w="3085" w:type="dxa"/>
            <w:tcBorders>
              <w:top w:val="single" w:sz="4" w:space="0" w:color="auto"/>
              <w:left w:val="single" w:sz="4" w:space="0" w:color="auto"/>
              <w:right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Цифровой микроскоп и готовые микропрепараты.</w:t>
            </w:r>
          </w:p>
        </w:tc>
      </w:tr>
      <w:tr w:rsidR="00186C86" w:rsidTr="00457510">
        <w:trPr>
          <w:trHeight w:hRule="exact" w:val="859"/>
          <w:jc w:val="center"/>
        </w:trPr>
        <w:tc>
          <w:tcPr>
            <w:tcW w:w="993"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0"/>
                <w:szCs w:val="20"/>
              </w:rPr>
            </w:pPr>
            <w:r>
              <w:rPr>
                <w:sz w:val="20"/>
                <w:szCs w:val="20"/>
              </w:rPr>
              <w:t>32-34</w:t>
            </w:r>
          </w:p>
        </w:tc>
        <w:tc>
          <w:tcPr>
            <w:tcW w:w="6515" w:type="dxa"/>
            <w:tcBorders>
              <w:top w:val="single" w:sz="4" w:space="0" w:color="auto"/>
              <w:left w:val="single" w:sz="4" w:space="0" w:color="auto"/>
              <w:bottom w:val="single" w:sz="4" w:space="0" w:color="auto"/>
            </w:tcBorders>
            <w:shd w:val="clear" w:color="auto" w:fill="FFFFFF"/>
          </w:tcPr>
          <w:p w:rsidR="00186C86" w:rsidRDefault="00186C86" w:rsidP="00457510">
            <w:pPr>
              <w:pStyle w:val="a5"/>
              <w:shd w:val="clear" w:color="auto" w:fill="auto"/>
              <w:spacing w:after="0" w:line="240" w:lineRule="auto"/>
              <w:jc w:val="center"/>
              <w:rPr>
                <w:sz w:val="24"/>
                <w:szCs w:val="24"/>
              </w:rPr>
            </w:pPr>
            <w:r>
              <w:rPr>
                <w:sz w:val="24"/>
                <w:szCs w:val="24"/>
              </w:rPr>
              <w:t>Экологические проблемы.</w:t>
            </w:r>
          </w:p>
          <w:p w:rsidR="00186C86" w:rsidRDefault="00186C86" w:rsidP="00457510">
            <w:pPr>
              <w:pStyle w:val="a5"/>
              <w:shd w:val="clear" w:color="auto" w:fill="auto"/>
              <w:spacing w:after="0" w:line="240" w:lineRule="auto"/>
              <w:jc w:val="center"/>
              <w:rPr>
                <w:sz w:val="24"/>
                <w:szCs w:val="24"/>
              </w:rPr>
            </w:pPr>
            <w:r>
              <w:rPr>
                <w:b/>
                <w:bCs/>
                <w:i/>
                <w:iCs/>
                <w:sz w:val="24"/>
                <w:szCs w:val="24"/>
              </w:rPr>
              <w:t xml:space="preserve">Лабораторная работа </w:t>
            </w:r>
            <w:r>
              <w:rPr>
                <w:sz w:val="24"/>
                <w:szCs w:val="24"/>
              </w:rPr>
              <w:t>«Оценка качества окружающей среды».</w:t>
            </w:r>
          </w:p>
        </w:tc>
        <w:tc>
          <w:tcPr>
            <w:tcW w:w="3085" w:type="dxa"/>
            <w:tcBorders>
              <w:top w:val="single" w:sz="4" w:space="0" w:color="auto"/>
              <w:left w:val="single" w:sz="4" w:space="0" w:color="auto"/>
              <w:bottom w:val="single" w:sz="4" w:space="0" w:color="auto"/>
              <w:right w:val="single" w:sz="4" w:space="0" w:color="auto"/>
            </w:tcBorders>
            <w:shd w:val="clear" w:color="auto" w:fill="FFFFFF"/>
          </w:tcPr>
          <w:p w:rsidR="00186C86" w:rsidRDefault="00186C86" w:rsidP="00457510">
            <w:pPr>
              <w:pStyle w:val="a5"/>
              <w:shd w:val="clear" w:color="auto" w:fill="auto"/>
              <w:spacing w:after="0" w:line="254" w:lineRule="auto"/>
              <w:jc w:val="center"/>
              <w:rPr>
                <w:sz w:val="24"/>
                <w:szCs w:val="24"/>
              </w:rPr>
            </w:pPr>
            <w:r>
              <w:rPr>
                <w:sz w:val="24"/>
                <w:szCs w:val="24"/>
              </w:rPr>
              <w:t>Датчик определения угарного газа.</w:t>
            </w:r>
          </w:p>
        </w:tc>
      </w:tr>
      <w:tr w:rsidR="00186C86" w:rsidTr="00457510">
        <w:tblPrEx>
          <w:tblBorders>
            <w:top w:val="single" w:sz="4" w:space="0" w:color="auto"/>
          </w:tblBorders>
          <w:tblCellMar>
            <w:left w:w="108" w:type="dxa"/>
            <w:right w:w="108" w:type="dxa"/>
          </w:tblCellMar>
        </w:tblPrEx>
        <w:trPr>
          <w:gridBefore w:val="2"/>
          <w:wBefore w:w="7508" w:type="dxa"/>
          <w:trHeight w:val="100"/>
          <w:jc w:val="center"/>
        </w:trPr>
        <w:tc>
          <w:tcPr>
            <w:tcW w:w="3085" w:type="dxa"/>
            <w:tcBorders>
              <w:top w:val="single" w:sz="4" w:space="0" w:color="auto"/>
            </w:tcBorders>
          </w:tcPr>
          <w:p w:rsidR="00186C86" w:rsidRDefault="00186C86" w:rsidP="00457510">
            <w:pPr>
              <w:spacing w:line="1" w:lineRule="exact"/>
            </w:pPr>
          </w:p>
        </w:tc>
      </w:tr>
    </w:tbl>
    <w:p w:rsidR="00186C86" w:rsidRDefault="00186C86" w:rsidP="00186C86">
      <w:pPr>
        <w:spacing w:line="1" w:lineRule="exact"/>
      </w:pPr>
    </w:p>
    <w:p w:rsidR="00186C86" w:rsidRDefault="00186C86" w:rsidP="00186C86">
      <w:pPr>
        <w:spacing w:line="1" w:lineRule="exact"/>
      </w:pPr>
      <w:r>
        <w:rPr>
          <w:b/>
          <w:bCs/>
        </w:rPr>
        <w:t>Список литературы:</w:t>
      </w:r>
    </w:p>
    <w:p w:rsidR="00C42549" w:rsidRDefault="002A2F3D"/>
    <w:sectPr w:rsidR="00C42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95B90"/>
    <w:multiLevelType w:val="multilevel"/>
    <w:tmpl w:val="DA385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EB5FFB"/>
    <w:multiLevelType w:val="multilevel"/>
    <w:tmpl w:val="E896639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CE0C6A"/>
    <w:multiLevelType w:val="hybridMultilevel"/>
    <w:tmpl w:val="0C2C4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86"/>
    <w:rsid w:val="00186C86"/>
    <w:rsid w:val="002A2F3D"/>
    <w:rsid w:val="002F78C8"/>
    <w:rsid w:val="00831838"/>
    <w:rsid w:val="00832259"/>
    <w:rsid w:val="00882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FBA95-BB41-4D3A-9C3E-C52F020F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6C8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86C86"/>
    <w:rPr>
      <w:rFonts w:ascii="Times New Roman" w:eastAsia="Times New Roman" w:hAnsi="Times New Roman" w:cs="Times New Roman"/>
      <w:sz w:val="28"/>
      <w:szCs w:val="28"/>
      <w:shd w:val="clear" w:color="auto" w:fill="FFFFFF"/>
    </w:rPr>
  </w:style>
  <w:style w:type="character" w:customStyle="1" w:styleId="a4">
    <w:name w:val="Другое_"/>
    <w:basedOn w:val="a0"/>
    <w:link w:val="a5"/>
    <w:rsid w:val="00186C8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186C86"/>
    <w:pPr>
      <w:shd w:val="clear" w:color="auto" w:fill="FFFFFF"/>
      <w:spacing w:after="180" w:line="276" w:lineRule="auto"/>
    </w:pPr>
    <w:rPr>
      <w:rFonts w:ascii="Times New Roman" w:eastAsia="Times New Roman" w:hAnsi="Times New Roman" w:cs="Times New Roman"/>
      <w:color w:val="auto"/>
      <w:sz w:val="28"/>
      <w:szCs w:val="28"/>
      <w:lang w:eastAsia="en-US" w:bidi="ar-SA"/>
    </w:rPr>
  </w:style>
  <w:style w:type="paragraph" w:customStyle="1" w:styleId="a5">
    <w:name w:val="Другое"/>
    <w:basedOn w:val="a"/>
    <w:link w:val="a4"/>
    <w:rsid w:val="00186C86"/>
    <w:pPr>
      <w:shd w:val="clear" w:color="auto" w:fill="FFFFFF"/>
      <w:spacing w:after="180" w:line="276" w:lineRule="auto"/>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2023-10-19T12:00:00Z</dcterms:created>
  <dcterms:modified xsi:type="dcterms:W3CDTF">2023-10-20T07:00:00Z</dcterms:modified>
</cp:coreProperties>
</file>