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4B2" w:rsidRDefault="0081742C">
      <w:pPr>
        <w:pStyle w:val="Standard"/>
        <w:ind w:right="-426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64734" cy="92412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4734" cy="92412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E44B2" w:rsidRDefault="0081742C">
      <w:pPr>
        <w:pStyle w:val="Standard"/>
        <w:spacing w:before="19" w:after="19"/>
        <w:jc w:val="center"/>
      </w:pPr>
      <w:r>
        <w:rPr>
          <w:b/>
          <w:color w:val="000000"/>
          <w:sz w:val="28"/>
          <w:szCs w:val="28"/>
        </w:rPr>
        <w:lastRenderedPageBreak/>
        <w:t>Паспорт программы</w:t>
      </w:r>
    </w:p>
    <w:p w:rsidR="003E44B2" w:rsidRDefault="003E44B2">
      <w:pPr>
        <w:pStyle w:val="Standard"/>
        <w:spacing w:before="19" w:after="19"/>
        <w:jc w:val="center"/>
        <w:rPr>
          <w:b/>
          <w:color w:val="000000"/>
          <w:sz w:val="28"/>
          <w:szCs w:val="28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539"/>
        <w:gridCol w:w="6846"/>
      </w:tblGrid>
      <w:tr w:rsidR="003E44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>Программа «Летняя карусель» летнего оздоровительного лагеря «Солнышко» с дневным пребыванием детей на базе  МОУ «Лесно-Конобеевская СШ»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bCs/>
                <w:color w:val="000000"/>
                <w:sz w:val="28"/>
                <w:szCs w:val="28"/>
              </w:rPr>
              <w:t>Организация отдыха и оздоровления учащихся школы в летний период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  <w:ind w:left="-81"/>
              <w:jc w:val="both"/>
            </w:pPr>
            <w:r>
              <w:rPr>
                <w:color w:val="000000"/>
                <w:sz w:val="28"/>
                <w:szCs w:val="28"/>
              </w:rPr>
              <w:t>Адресат проектной деятельности (для кого, количество участников, геогра-</w:t>
            </w:r>
          </w:p>
          <w:p w:rsidR="003E44B2" w:rsidRDefault="0081742C">
            <w:pPr>
              <w:pStyle w:val="Standard"/>
              <w:spacing w:before="19" w:after="19" w:line="276" w:lineRule="auto"/>
              <w:ind w:left="-81"/>
              <w:jc w:val="both"/>
            </w:pPr>
            <w:r>
              <w:rPr>
                <w:color w:val="000000"/>
                <w:sz w:val="28"/>
                <w:szCs w:val="28"/>
              </w:rPr>
              <w:t>фия участников)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bCs/>
                <w:color w:val="000000"/>
                <w:sz w:val="28"/>
                <w:szCs w:val="28"/>
              </w:rPr>
              <w:t>Проект разработан  для 41 ребенка от 7 до 15 лет, обучающихся в школе.</w:t>
            </w:r>
          </w:p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 xml:space="preserve">Пришкольный </w:t>
            </w:r>
            <w:r>
              <w:rPr>
                <w:color w:val="000000"/>
                <w:sz w:val="28"/>
                <w:szCs w:val="28"/>
              </w:rPr>
              <w:t>оздоровительный лагерь с дневным пребыванием на базе МОУ «</w:t>
            </w:r>
            <w:r>
              <w:rPr>
                <w:bCs/>
                <w:color w:val="000000"/>
                <w:sz w:val="28"/>
                <w:szCs w:val="28"/>
              </w:rPr>
              <w:t>Лесно-Конобеевская СШ»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  <w:ind w:left="-81"/>
              <w:jc w:val="both"/>
            </w:pPr>
            <w:r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bCs/>
                <w:color w:val="000000"/>
                <w:sz w:val="28"/>
                <w:szCs w:val="28"/>
              </w:rPr>
              <w:t>с 31.05.2023 по 24.06.2023 года</w:t>
            </w:r>
          </w:p>
          <w:p w:rsidR="003E44B2" w:rsidRDefault="003E44B2">
            <w:pPr>
              <w:pStyle w:val="Standard"/>
              <w:spacing w:before="19" w:after="19"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20"/>
              <w:numPr>
                <w:ilvl w:val="0"/>
                <w:numId w:val="34"/>
              </w:numPr>
              <w:spacing w:after="120"/>
              <w:jc w:val="left"/>
            </w:pPr>
            <w:r>
              <w:rPr>
                <w:bCs/>
                <w:color w:val="000000"/>
                <w:sz w:val="28"/>
                <w:szCs w:val="28"/>
              </w:rPr>
              <w:t>Физкультурно-оздоровительная деятельность,</w:t>
            </w:r>
          </w:p>
          <w:p w:rsidR="003E44B2" w:rsidRDefault="0081742C">
            <w:pPr>
              <w:pStyle w:val="20"/>
              <w:numPr>
                <w:ilvl w:val="0"/>
                <w:numId w:val="8"/>
              </w:numPr>
              <w:spacing w:after="120"/>
              <w:jc w:val="left"/>
            </w:pPr>
            <w:r>
              <w:rPr>
                <w:bCs/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 xml:space="preserve">удожественно </w:t>
            </w:r>
            <w:r>
              <w:rPr>
                <w:color w:val="000000"/>
                <w:sz w:val="28"/>
                <w:szCs w:val="28"/>
              </w:rPr>
              <w:t>- творческое направление,</w:t>
            </w:r>
          </w:p>
          <w:p w:rsidR="003E44B2" w:rsidRDefault="0081742C">
            <w:pPr>
              <w:pStyle w:val="20"/>
              <w:numPr>
                <w:ilvl w:val="0"/>
                <w:numId w:val="8"/>
              </w:numPr>
              <w:spacing w:after="120"/>
              <w:jc w:val="left"/>
            </w:pPr>
            <w:r>
              <w:rPr>
                <w:bCs/>
                <w:sz w:val="28"/>
                <w:szCs w:val="28"/>
              </w:rPr>
              <w:t>трудовая деятельность;</w:t>
            </w:r>
          </w:p>
          <w:p w:rsidR="003E44B2" w:rsidRDefault="0081742C">
            <w:pPr>
              <w:pStyle w:val="20"/>
              <w:numPr>
                <w:ilvl w:val="0"/>
                <w:numId w:val="8"/>
              </w:numPr>
              <w:spacing w:after="120"/>
              <w:jc w:val="left"/>
            </w:pPr>
            <w:r>
              <w:rPr>
                <w:sz w:val="28"/>
                <w:szCs w:val="28"/>
              </w:rPr>
              <w:t>досуговая  деятельность;</w:t>
            </w:r>
          </w:p>
          <w:p w:rsidR="003E44B2" w:rsidRDefault="0081742C">
            <w:pPr>
              <w:pStyle w:val="20"/>
              <w:numPr>
                <w:ilvl w:val="0"/>
                <w:numId w:val="8"/>
              </w:numPr>
              <w:spacing w:after="120"/>
              <w:jc w:val="left"/>
            </w:pPr>
            <w:r>
              <w:rPr>
                <w:sz w:val="28"/>
                <w:szCs w:val="28"/>
              </w:rPr>
              <w:t>интеллектуальное направление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ind w:firstLine="73"/>
            </w:pPr>
            <w:r>
              <w:rPr>
                <w:color w:val="000000"/>
                <w:sz w:val="28"/>
                <w:szCs w:val="28"/>
              </w:rPr>
              <w:t>Укрепление здоровья детей;</w:t>
            </w:r>
          </w:p>
          <w:p w:rsidR="003E44B2" w:rsidRDefault="0081742C">
            <w:pPr>
              <w:pStyle w:val="Standard"/>
              <w:ind w:firstLine="73"/>
            </w:pPr>
            <w:r>
              <w:rPr>
                <w:color w:val="000000"/>
                <w:sz w:val="28"/>
                <w:szCs w:val="28"/>
              </w:rPr>
              <w:t>Воспитание у детей привычки к здоровому образу жизни;</w:t>
            </w:r>
          </w:p>
          <w:p w:rsidR="003E44B2" w:rsidRDefault="0081742C">
            <w:pPr>
              <w:pStyle w:val="Standard"/>
              <w:ind w:firstLine="73"/>
            </w:pPr>
            <w:r>
              <w:rPr>
                <w:color w:val="000000"/>
                <w:sz w:val="28"/>
                <w:szCs w:val="28"/>
              </w:rPr>
              <w:t>Снижение темпа роста негативных социальных явлений среди детей;</w:t>
            </w:r>
          </w:p>
          <w:p w:rsidR="003E44B2" w:rsidRDefault="0081742C">
            <w:pPr>
              <w:pStyle w:val="Standard"/>
              <w:ind w:firstLine="73"/>
            </w:pPr>
            <w:r>
              <w:rPr>
                <w:color w:val="000000"/>
                <w:sz w:val="28"/>
                <w:szCs w:val="28"/>
              </w:rPr>
              <w:t>Улучшение социально-психологического климата в лагере;</w:t>
            </w:r>
          </w:p>
          <w:p w:rsidR="003E44B2" w:rsidRDefault="0081742C">
            <w:pPr>
              <w:pStyle w:val="Standard"/>
              <w:ind w:firstLine="73"/>
            </w:pPr>
            <w:r>
              <w:rPr>
                <w:color w:val="000000"/>
                <w:sz w:val="28"/>
                <w:szCs w:val="28"/>
              </w:rPr>
              <w:t>Укрепление дружбы и сотрудничества м</w:t>
            </w:r>
            <w:r>
              <w:rPr>
                <w:color w:val="000000"/>
                <w:sz w:val="28"/>
                <w:szCs w:val="28"/>
              </w:rPr>
              <w:t>ежду детьми разных возрастов и национальностей;</w:t>
            </w:r>
          </w:p>
          <w:p w:rsidR="003E44B2" w:rsidRDefault="0081742C">
            <w:pPr>
              <w:pStyle w:val="Standard"/>
              <w:ind w:firstLine="73"/>
            </w:pPr>
            <w:r>
              <w:rPr>
                <w:color w:val="000000"/>
                <w:sz w:val="28"/>
                <w:szCs w:val="28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      </w:r>
          </w:p>
          <w:p w:rsidR="003E44B2" w:rsidRDefault="003E44B2">
            <w:pPr>
              <w:pStyle w:val="Standard"/>
              <w:spacing w:before="19" w:after="19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  <w:p w:rsidR="003E44B2" w:rsidRDefault="003E44B2">
            <w:pPr>
              <w:pStyle w:val="Standard"/>
              <w:spacing w:before="19" w:after="19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sz w:val="28"/>
                <w:szCs w:val="28"/>
              </w:rPr>
              <w:t>Название организации</w:t>
            </w:r>
          </w:p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sz w:val="28"/>
                <w:szCs w:val="28"/>
              </w:rPr>
              <w:t xml:space="preserve">Автор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line="276" w:lineRule="auto"/>
              <w:ind w:left="-36"/>
              <w:jc w:val="both"/>
            </w:pPr>
            <w:r>
              <w:rPr>
                <w:color w:val="000000"/>
                <w:sz w:val="28"/>
                <w:szCs w:val="28"/>
              </w:rPr>
              <w:t xml:space="preserve"> МОУ «</w:t>
            </w:r>
            <w:r>
              <w:rPr>
                <w:bCs/>
                <w:color w:val="000000"/>
                <w:sz w:val="28"/>
                <w:szCs w:val="28"/>
              </w:rPr>
              <w:t>Лесно-Конобеевская СШ»</w:t>
            </w:r>
          </w:p>
          <w:p w:rsidR="003E44B2" w:rsidRDefault="003E44B2">
            <w:pPr>
              <w:pStyle w:val="Standard"/>
              <w:spacing w:line="276" w:lineRule="auto"/>
              <w:ind w:left="-36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E44B2" w:rsidRDefault="0081742C">
            <w:pPr>
              <w:pStyle w:val="Standard"/>
              <w:spacing w:line="276" w:lineRule="auto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>Ионкина Н.В.- начальник лагеря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Почтовый адрес организации.</w:t>
            </w:r>
          </w:p>
          <w:p w:rsidR="003E44B2" w:rsidRDefault="003E44B2">
            <w:pPr>
              <w:pStyle w:val="Standard"/>
              <w:spacing w:before="19" w:after="19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391570 Рязанская область, Шацкий район, село Лесное Конобеево, площадь Советская , д.9</w:t>
            </w:r>
          </w:p>
          <w:p w:rsidR="003E44B2" w:rsidRDefault="003E44B2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</w:p>
          <w:p w:rsidR="003E44B2" w:rsidRDefault="003E44B2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Ф.И.О. руководителя</w:t>
            </w:r>
          </w:p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Закурдаева Наталья </w:t>
            </w: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Телефон, факс с указанием кода населенного пунк-</w:t>
            </w:r>
          </w:p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та, электронный адрес организации, авторов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line="276" w:lineRule="auto"/>
              <w:jc w:val="both"/>
            </w:pPr>
            <w:r>
              <w:rPr>
                <w:color w:val="000000"/>
                <w:sz w:val="28"/>
                <w:szCs w:val="28"/>
              </w:rPr>
              <w:t>(49147) 2-63-68,</w:t>
            </w:r>
          </w:p>
          <w:p w:rsidR="003E44B2" w:rsidRDefault="0081742C">
            <w:pPr>
              <w:pStyle w:val="Standard"/>
              <w:spacing w:line="276" w:lineRule="auto"/>
              <w:jc w:val="both"/>
            </w:pPr>
            <w:r>
              <w:rPr>
                <w:i/>
                <w:color w:val="000000"/>
                <w:sz w:val="28"/>
                <w:szCs w:val="28"/>
                <w:shd w:val="clear" w:color="auto" w:fill="FFFF00"/>
                <w:lang w:val="en-US"/>
              </w:rPr>
              <w:t>sosh</w:t>
            </w:r>
            <w:r>
              <w:rPr>
                <w:i/>
                <w:color w:val="000000"/>
                <w:sz w:val="28"/>
                <w:szCs w:val="28"/>
                <w:shd w:val="clear" w:color="auto" w:fill="FFFF00"/>
              </w:rPr>
              <w:t>-</w:t>
            </w:r>
            <w:r>
              <w:rPr>
                <w:i/>
                <w:color w:val="000000"/>
                <w:sz w:val="28"/>
                <w:szCs w:val="28"/>
                <w:shd w:val="clear" w:color="auto" w:fill="FFFF00"/>
                <w:lang w:val="en-US"/>
              </w:rPr>
              <w:t>l</w:t>
            </w:r>
            <w:r>
              <w:rPr>
                <w:i/>
                <w:color w:val="000000"/>
                <w:sz w:val="28"/>
                <w:szCs w:val="28"/>
                <w:shd w:val="clear" w:color="auto" w:fill="FFFF00"/>
              </w:rPr>
              <w:t>-</w:t>
            </w:r>
            <w:r>
              <w:rPr>
                <w:i/>
                <w:color w:val="000000"/>
                <w:sz w:val="28"/>
                <w:szCs w:val="28"/>
                <w:shd w:val="clear" w:color="auto" w:fill="FFFF00"/>
                <w:lang w:val="en-US"/>
              </w:rPr>
              <w:t>konobeevskaya</w:t>
            </w:r>
            <w:r>
              <w:rPr>
                <w:color w:val="000000"/>
                <w:sz w:val="28"/>
                <w:szCs w:val="28"/>
                <w:shd w:val="clear" w:color="auto" w:fill="FFFF00"/>
              </w:rPr>
              <w:t>@</w:t>
            </w:r>
            <w:r>
              <w:rPr>
                <w:color w:val="000000"/>
                <w:sz w:val="28"/>
                <w:szCs w:val="28"/>
                <w:shd w:val="clear" w:color="auto" w:fill="FFFF00"/>
                <w:lang w:val="en-US"/>
              </w:rPr>
              <w:t>yandex</w:t>
            </w:r>
            <w:r>
              <w:rPr>
                <w:color w:val="000000"/>
                <w:sz w:val="28"/>
                <w:szCs w:val="28"/>
                <w:shd w:val="clear" w:color="auto" w:fill="FFFF00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00"/>
                <w:lang w:val="en-US"/>
              </w:rPr>
              <w:t>ru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before="19" w:after="19" w:line="276" w:lineRule="auto"/>
            </w:pPr>
            <w:r>
              <w:rPr>
                <w:color w:val="000000"/>
                <w:sz w:val="28"/>
                <w:szCs w:val="28"/>
              </w:rPr>
              <w:t>Опыт реализации программы</w:t>
            </w:r>
          </w:p>
        </w:tc>
        <w:tc>
          <w:tcPr>
            <w:tcW w:w="6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spacing w:line="276" w:lineRule="auto"/>
            </w:pPr>
            <w:r>
              <w:rPr>
                <w:color w:val="000000"/>
                <w:sz w:val="28"/>
                <w:szCs w:val="28"/>
              </w:rPr>
              <w:t>Учитывая опыт прошлого года, можно с уверенностью сказать, что программа</w:t>
            </w:r>
            <w:r>
              <w:rPr>
                <w:color w:val="000000"/>
                <w:sz w:val="28"/>
                <w:szCs w:val="28"/>
              </w:rPr>
              <w:t xml:space="preserve"> дает положительные результаты. Ребята, посещавшие летний лагерь в прошлом году, стали более коммуникабельны, физически выносливы, раскрыли свои скрытые таланты, стали активнее в школьной жизни. Желающих посещать лагерь в этом году очень много, что говорит</w:t>
            </w:r>
            <w:r>
              <w:rPr>
                <w:color w:val="000000"/>
                <w:sz w:val="28"/>
                <w:szCs w:val="28"/>
              </w:rPr>
              <w:t xml:space="preserve"> о том, что работа ведется в правильном направлении.</w:t>
            </w:r>
          </w:p>
        </w:tc>
      </w:tr>
    </w:tbl>
    <w:p w:rsidR="003E44B2" w:rsidRDefault="003E44B2">
      <w:pPr>
        <w:pStyle w:val="Standard"/>
        <w:spacing w:before="19" w:after="19"/>
        <w:jc w:val="center"/>
        <w:rPr>
          <w:b/>
          <w:color w:val="000000"/>
          <w:sz w:val="28"/>
          <w:szCs w:val="28"/>
        </w:rPr>
      </w:pPr>
    </w:p>
    <w:p w:rsidR="003E44B2" w:rsidRDefault="003E44B2">
      <w:pPr>
        <w:pStyle w:val="Standard"/>
        <w:spacing w:after="120"/>
        <w:jc w:val="center"/>
        <w:rPr>
          <w:rFonts w:eastAsia="Corbel"/>
          <w:b/>
          <w:sz w:val="28"/>
          <w:szCs w:val="28"/>
        </w:rPr>
      </w:pPr>
    </w:p>
    <w:p w:rsidR="003E44B2" w:rsidRDefault="003E44B2">
      <w:pPr>
        <w:pStyle w:val="Standard"/>
        <w:spacing w:after="120"/>
        <w:jc w:val="both"/>
        <w:rPr>
          <w:rFonts w:eastAsia="Corbel"/>
          <w:b/>
          <w:sz w:val="28"/>
          <w:szCs w:val="28"/>
        </w:rPr>
      </w:pPr>
    </w:p>
    <w:p w:rsidR="003E44B2" w:rsidRDefault="003E44B2">
      <w:pPr>
        <w:pStyle w:val="Standard"/>
        <w:spacing w:after="120"/>
        <w:jc w:val="both"/>
        <w:rPr>
          <w:rFonts w:eastAsia="Corbel"/>
          <w:b/>
          <w:sz w:val="28"/>
          <w:szCs w:val="28"/>
        </w:rPr>
      </w:pPr>
    </w:p>
    <w:p w:rsidR="003E44B2" w:rsidRDefault="003E44B2">
      <w:pPr>
        <w:pStyle w:val="Standard"/>
        <w:spacing w:after="120"/>
        <w:jc w:val="both"/>
        <w:rPr>
          <w:rFonts w:eastAsia="Corbel"/>
          <w:b/>
          <w:sz w:val="28"/>
          <w:szCs w:val="28"/>
        </w:rPr>
      </w:pPr>
    </w:p>
    <w:p w:rsidR="003E44B2" w:rsidRDefault="003E44B2">
      <w:pPr>
        <w:pStyle w:val="Standard"/>
        <w:spacing w:after="120"/>
        <w:rPr>
          <w:rFonts w:eastAsia="Corbel"/>
          <w:b/>
          <w:sz w:val="28"/>
          <w:szCs w:val="28"/>
        </w:rPr>
      </w:pPr>
    </w:p>
    <w:p w:rsidR="003E44B2" w:rsidRDefault="003E44B2">
      <w:pPr>
        <w:pStyle w:val="Standard"/>
        <w:spacing w:after="120"/>
        <w:rPr>
          <w:rFonts w:eastAsia="Corbel"/>
          <w:b/>
          <w:sz w:val="28"/>
          <w:szCs w:val="28"/>
        </w:rPr>
      </w:pPr>
    </w:p>
    <w:p w:rsidR="003E44B2" w:rsidRDefault="003E44B2">
      <w:pPr>
        <w:pStyle w:val="Standard"/>
        <w:spacing w:after="120"/>
        <w:rPr>
          <w:rFonts w:eastAsia="Corbel"/>
          <w:b/>
          <w:sz w:val="28"/>
          <w:szCs w:val="28"/>
        </w:rPr>
      </w:pPr>
    </w:p>
    <w:p w:rsidR="003E44B2" w:rsidRDefault="003E44B2">
      <w:pPr>
        <w:pStyle w:val="Standard"/>
        <w:spacing w:after="120"/>
        <w:rPr>
          <w:rFonts w:eastAsia="Corbel"/>
          <w:b/>
          <w:sz w:val="28"/>
          <w:szCs w:val="28"/>
        </w:rPr>
      </w:pPr>
    </w:p>
    <w:p w:rsidR="003E44B2" w:rsidRDefault="003E44B2">
      <w:pPr>
        <w:pStyle w:val="Standard"/>
        <w:spacing w:after="120"/>
        <w:rPr>
          <w:rFonts w:eastAsia="Corbel"/>
          <w:b/>
          <w:sz w:val="28"/>
          <w:szCs w:val="28"/>
        </w:rPr>
      </w:pPr>
    </w:p>
    <w:p w:rsidR="003E44B2" w:rsidRDefault="0081742C">
      <w:pPr>
        <w:pStyle w:val="Standard"/>
        <w:spacing w:after="120"/>
        <w:jc w:val="center"/>
      </w:pPr>
      <w:r>
        <w:rPr>
          <w:rFonts w:eastAsia="Corbel"/>
          <w:b/>
          <w:sz w:val="28"/>
          <w:szCs w:val="28"/>
        </w:rPr>
        <w:lastRenderedPageBreak/>
        <w:t>Пояснительная записка</w:t>
      </w:r>
    </w:p>
    <w:p w:rsidR="003E44B2" w:rsidRDefault="0081742C">
      <w:pPr>
        <w:pStyle w:val="Standard"/>
        <w:jc w:val="both"/>
      </w:pPr>
      <w:r>
        <w:rPr>
          <w:rFonts w:cs="Calibri"/>
          <w:sz w:val="28"/>
          <w:szCs w:val="28"/>
          <w:lang w:eastAsia="en-US"/>
        </w:rPr>
        <w:t xml:space="preserve">Рабочая программа воспитания «Летняя карусель» летнего оздоровительного лагеря с дневным пребыванием детей « Солнышко» (далее – Программа воспитания, Программа) </w:t>
      </w:r>
      <w:r>
        <w:rPr>
          <w:rFonts w:cs="Calibri"/>
          <w:sz w:val="28"/>
          <w:szCs w:val="28"/>
          <w:lang w:eastAsia="en-US"/>
        </w:rPr>
        <w:t>составлена в соответствии с нормативно-правовыми документами: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Конституцией Российской Федерации.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Конвенцией о правах ребенка.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Федеральным законом от 29.12.2012 № 273-ФЗ «Об образовании в Российской Федерации».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Федеральным законом от 31.07.2020 № 30</w:t>
      </w:r>
      <w:r>
        <w:rPr>
          <w:rFonts w:cs="Calibri"/>
          <w:sz w:val="28"/>
          <w:szCs w:val="28"/>
          <w:lang w:eastAsia="en-US"/>
        </w:rPr>
        <w:t>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Федеральным законом от 24.07.1998 № 124-ФЗ «Об основных гарантиях прав ребенка в Российской Федерации».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 -  </w:t>
      </w:r>
      <w:r>
        <w:rPr>
          <w:rFonts w:cs="Calibri"/>
          <w:sz w:val="28"/>
          <w:szCs w:val="28"/>
          <w:lang w:eastAsia="en-US"/>
        </w:rPr>
        <w:t>Федеральным законом от</w:t>
      </w:r>
      <w:r>
        <w:rPr>
          <w:rFonts w:cs="Calibri"/>
          <w:sz w:val="28"/>
          <w:szCs w:val="28"/>
          <w:lang w:eastAsia="en-US"/>
        </w:rPr>
        <w:t xml:space="preserve"> 30.12.2020 № 489-ФЗ «О молодежной политике в Российской Федерации».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-  </w:t>
      </w:r>
      <w:r>
        <w:rPr>
          <w:rFonts w:cs="Calibri"/>
          <w:sz w:val="28"/>
          <w:szCs w:val="28"/>
          <w:lang w:eastAsia="en-US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E44B2" w:rsidRDefault="0081742C">
      <w:pPr>
        <w:pStyle w:val="Standard"/>
        <w:spacing w:after="120"/>
        <w:jc w:val="both"/>
      </w:pPr>
      <w:r>
        <w:rPr>
          <w:rFonts w:eastAsia="SymbolMT"/>
          <w:sz w:val="28"/>
          <w:szCs w:val="28"/>
          <w:lang w:eastAsia="en-US"/>
        </w:rPr>
        <w:t xml:space="preserve">-  </w:t>
      </w:r>
      <w:r>
        <w:rPr>
          <w:rFonts w:cs="Calibri"/>
          <w:sz w:val="28"/>
          <w:szCs w:val="28"/>
          <w:lang w:eastAsia="en-US"/>
        </w:rPr>
        <w:t>Стратегией</w:t>
      </w:r>
      <w:r>
        <w:rPr>
          <w:rFonts w:cs="Calibri"/>
          <w:sz w:val="28"/>
          <w:szCs w:val="28"/>
          <w:lang w:eastAsia="en-US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 xml:space="preserve">Указом Президента Российской Федерации от 21.07.2020 № 474 «О национальных целях развития Российской </w:t>
      </w:r>
      <w:r>
        <w:rPr>
          <w:rFonts w:cs="Calibri"/>
          <w:sz w:val="28"/>
          <w:szCs w:val="28"/>
          <w:lang w:eastAsia="en-US"/>
        </w:rPr>
        <w:t>Федерации на период до 2030 года».</w:t>
      </w:r>
    </w:p>
    <w:p w:rsidR="003E44B2" w:rsidRDefault="0081742C">
      <w:pPr>
        <w:pStyle w:val="Standard"/>
        <w:jc w:val="both"/>
      </w:pPr>
      <w:r>
        <w:rPr>
          <w:rFonts w:eastAsia="SymbolMT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E44B2" w:rsidRDefault="0081742C">
      <w:pPr>
        <w:pStyle w:val="Standard"/>
        <w:jc w:val="both"/>
      </w:pPr>
      <w:r>
        <w:rPr>
          <w:rFonts w:cs="Calibri"/>
          <w:sz w:val="28"/>
          <w:szCs w:val="28"/>
          <w:lang w:eastAsia="en-US"/>
        </w:rPr>
        <w:t>– Государственной программой Российской Фе</w:t>
      </w:r>
      <w:r>
        <w:rPr>
          <w:rFonts w:cs="Calibri"/>
          <w:sz w:val="28"/>
          <w:szCs w:val="28"/>
          <w:lang w:eastAsia="en-US"/>
        </w:rPr>
        <w:t>дерации «Развитие образования» (утверждена Постановлением Правительства Российской Федерации от 26. 12.2017 № 1642).</w:t>
      </w:r>
    </w:p>
    <w:p w:rsidR="003E44B2" w:rsidRDefault="0081742C">
      <w:pPr>
        <w:pStyle w:val="Standard"/>
        <w:jc w:val="both"/>
      </w:pPr>
      <w:r>
        <w:rPr>
          <w:rFonts w:cs="Calibri"/>
          <w:sz w:val="28"/>
          <w:szCs w:val="28"/>
          <w:lang w:eastAsia="en-US"/>
        </w:rPr>
        <w:t>– Федеральным проектом «Успех каждого ребенка» (утвержден президиумом Совета при Президенте РФ по стратегическому развитию и национальным п</w:t>
      </w:r>
      <w:r>
        <w:rPr>
          <w:rFonts w:cs="Calibri"/>
          <w:sz w:val="28"/>
          <w:szCs w:val="28"/>
          <w:lang w:eastAsia="en-US"/>
        </w:rPr>
        <w:t>роектам, протокол от 24.12.2018 № 16.)</w:t>
      </w:r>
    </w:p>
    <w:p w:rsidR="003E44B2" w:rsidRDefault="0081742C">
      <w:pPr>
        <w:pStyle w:val="Standard"/>
        <w:jc w:val="both"/>
      </w:pPr>
      <w:r>
        <w:rPr>
          <w:rFonts w:cs="Calibri"/>
          <w:sz w:val="28"/>
          <w:szCs w:val="28"/>
          <w:lang w:eastAsia="en-US"/>
        </w:rPr>
        <w:t xml:space="preserve">       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</w:t>
      </w:r>
      <w:r>
        <w:rPr>
          <w:rFonts w:cs="Calibri"/>
          <w:sz w:val="28"/>
          <w:szCs w:val="28"/>
          <w:lang w:eastAsia="en-US"/>
        </w:rPr>
        <w:t>зования и воспитания.</w:t>
      </w:r>
    </w:p>
    <w:p w:rsidR="003E44B2" w:rsidRDefault="0081742C">
      <w:pPr>
        <w:pStyle w:val="Standard"/>
        <w:jc w:val="both"/>
      </w:pPr>
      <w:r>
        <w:rPr>
          <w:rFonts w:cs="Calibri"/>
          <w:sz w:val="28"/>
          <w:szCs w:val="28"/>
          <w:lang w:eastAsia="en-US"/>
        </w:rPr>
        <w:t xml:space="preserve">         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</w:t>
      </w:r>
      <w:r>
        <w:rPr>
          <w:rFonts w:cs="Calibri"/>
          <w:sz w:val="28"/>
          <w:szCs w:val="28"/>
          <w:lang w:eastAsia="en-US"/>
        </w:rPr>
        <w:t>ательных организаций, реализующих образовательные программы общего образования.</w:t>
      </w:r>
    </w:p>
    <w:p w:rsidR="003E44B2" w:rsidRDefault="0081742C">
      <w:pPr>
        <w:pStyle w:val="Standard"/>
        <w:jc w:val="both"/>
      </w:pPr>
      <w:r>
        <w:rPr>
          <w:rFonts w:cs="Calibri"/>
          <w:sz w:val="28"/>
          <w:szCs w:val="28"/>
          <w:lang w:eastAsia="en-US"/>
        </w:rPr>
        <w:t xml:space="preserve">         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</w:t>
      </w:r>
      <w:r>
        <w:rPr>
          <w:rFonts w:cs="Calibri"/>
          <w:sz w:val="28"/>
          <w:szCs w:val="28"/>
          <w:lang w:eastAsia="en-US"/>
        </w:rPr>
        <w:t>оведения в российском обществе.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lastRenderedPageBreak/>
        <w:t xml:space="preserve">Ценности </w:t>
      </w:r>
      <w:r>
        <w:rPr>
          <w:rFonts w:cs="Calibri"/>
          <w:b/>
          <w:bCs/>
          <w:sz w:val="28"/>
          <w:szCs w:val="28"/>
          <w:lang w:eastAsia="en-US"/>
        </w:rPr>
        <w:t xml:space="preserve">Родины и природы </w:t>
      </w:r>
      <w:r>
        <w:rPr>
          <w:rFonts w:cs="Calibri"/>
          <w:sz w:val="28"/>
          <w:szCs w:val="28"/>
          <w:lang w:eastAsia="en-US"/>
        </w:rPr>
        <w:t>лежат в основе патриотического направления воспитания.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Ценности </w:t>
      </w:r>
      <w:r>
        <w:rPr>
          <w:rFonts w:cs="Calibri"/>
          <w:b/>
          <w:bCs/>
          <w:sz w:val="28"/>
          <w:szCs w:val="28"/>
          <w:lang w:eastAsia="en-US"/>
        </w:rPr>
        <w:t>человека, дружбы, семьи</w:t>
      </w:r>
      <w:r>
        <w:rPr>
          <w:rFonts w:cs="Calibri"/>
          <w:sz w:val="28"/>
          <w:szCs w:val="28"/>
          <w:lang w:eastAsia="en-US"/>
        </w:rPr>
        <w:t>, сотрудничества лежат в основе духовно-нравственного и социального направлений воспитания.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Ценность </w:t>
      </w:r>
      <w:r>
        <w:rPr>
          <w:rFonts w:cs="Calibri"/>
          <w:b/>
          <w:bCs/>
          <w:sz w:val="28"/>
          <w:szCs w:val="28"/>
          <w:lang w:eastAsia="en-US"/>
        </w:rPr>
        <w:t xml:space="preserve">знания </w:t>
      </w:r>
      <w:r>
        <w:rPr>
          <w:rFonts w:cs="Calibri"/>
          <w:sz w:val="28"/>
          <w:szCs w:val="28"/>
          <w:lang w:eastAsia="en-US"/>
        </w:rPr>
        <w:t>лежит в основе познавательного направления воспитания.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Ценность </w:t>
      </w:r>
      <w:r>
        <w:rPr>
          <w:rFonts w:cs="Calibri"/>
          <w:b/>
          <w:bCs/>
          <w:sz w:val="28"/>
          <w:szCs w:val="28"/>
          <w:lang w:eastAsia="en-US"/>
        </w:rPr>
        <w:t xml:space="preserve">здоровья </w:t>
      </w:r>
      <w:r>
        <w:rPr>
          <w:rFonts w:cs="Calibri"/>
          <w:sz w:val="28"/>
          <w:szCs w:val="28"/>
          <w:lang w:eastAsia="en-US"/>
        </w:rPr>
        <w:t>лежит в основе направления физического воспитания.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Ценность </w:t>
      </w:r>
      <w:r>
        <w:rPr>
          <w:rFonts w:cs="Calibri"/>
          <w:b/>
          <w:bCs/>
          <w:sz w:val="28"/>
          <w:szCs w:val="28"/>
          <w:lang w:eastAsia="en-US"/>
        </w:rPr>
        <w:t xml:space="preserve">труда </w:t>
      </w:r>
      <w:r>
        <w:rPr>
          <w:rFonts w:cs="Calibri"/>
          <w:sz w:val="28"/>
          <w:szCs w:val="28"/>
          <w:lang w:eastAsia="en-US"/>
        </w:rPr>
        <w:t>лежит в основе трудового направления воспитания.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Ценности </w:t>
      </w:r>
      <w:r>
        <w:rPr>
          <w:rFonts w:cs="Calibri"/>
          <w:b/>
          <w:bCs/>
          <w:sz w:val="28"/>
          <w:szCs w:val="28"/>
          <w:lang w:eastAsia="en-US"/>
        </w:rPr>
        <w:t xml:space="preserve">культуры и красоты </w:t>
      </w:r>
      <w:r>
        <w:rPr>
          <w:rFonts w:cs="Calibri"/>
          <w:sz w:val="28"/>
          <w:szCs w:val="28"/>
          <w:lang w:eastAsia="en-US"/>
        </w:rPr>
        <w:t>лежат в основе эстетического направления</w:t>
      </w:r>
      <w:r>
        <w:rPr>
          <w:rFonts w:cs="Calibri"/>
          <w:sz w:val="28"/>
          <w:szCs w:val="28"/>
          <w:lang w:eastAsia="en-US"/>
        </w:rPr>
        <w:t xml:space="preserve"> воспитания.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«Ключевые смыслы» системы воспитания, с учетом которых должна реализовываться программа: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 xml:space="preserve">«Люблю Родину». </w:t>
      </w:r>
      <w:r>
        <w:rPr>
          <w:rFonts w:cs="Calibri"/>
          <w:sz w:val="28"/>
          <w:szCs w:val="28"/>
          <w:lang w:eastAsia="en-US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</w:t>
      </w:r>
      <w:r>
        <w:rPr>
          <w:rFonts w:cs="Calibri"/>
          <w:sz w:val="28"/>
          <w:szCs w:val="28"/>
          <w:lang w:eastAsia="en-US"/>
        </w:rPr>
        <w:t>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</w:t>
      </w:r>
      <w:r>
        <w:rPr>
          <w:rFonts w:cs="Calibri"/>
          <w:sz w:val="28"/>
          <w:szCs w:val="28"/>
          <w:lang w:eastAsia="en-US"/>
        </w:rPr>
        <w:t>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«Мы – одна команда»</w:t>
      </w:r>
      <w:r>
        <w:rPr>
          <w:rFonts w:cs="Calibri"/>
          <w:sz w:val="28"/>
          <w:szCs w:val="28"/>
          <w:lang w:eastAsia="en-US"/>
        </w:rPr>
        <w:t>. Особое внимание в формировании личности ребенка, основ его поведени</w:t>
      </w:r>
      <w:r>
        <w:rPr>
          <w:rFonts w:cs="Calibri"/>
          <w:sz w:val="28"/>
          <w:szCs w:val="28"/>
          <w:lang w:eastAsia="en-US"/>
        </w:rPr>
        <w:t>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</w:t>
      </w:r>
      <w:r>
        <w:rPr>
          <w:rFonts w:cs="Calibri"/>
          <w:sz w:val="28"/>
          <w:szCs w:val="28"/>
          <w:lang w:eastAsia="en-US"/>
        </w:rPr>
        <w:t>ость, ответственность, трудолюбие, чувство собственного достоинства.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Детский коллектив объединяет детей с разными интересами, потребностями и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индивидуальными особенностями. Важно выстраивать работу и коллективные дела так, чтобы они были интересными и знач</w:t>
      </w:r>
      <w:r>
        <w:rPr>
          <w:rFonts w:cs="Calibri"/>
          <w:sz w:val="28"/>
          <w:szCs w:val="28"/>
          <w:lang w:eastAsia="en-US"/>
        </w:rPr>
        <w:t>имыми для каждого ребенка.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«Россия – страна возможностей»</w:t>
      </w:r>
      <w:r>
        <w:rPr>
          <w:rFonts w:cs="Calibri"/>
          <w:sz w:val="28"/>
          <w:szCs w:val="28"/>
          <w:lang w:eastAsia="en-US"/>
        </w:rPr>
        <w:t>. Ребенка воспитывает все, что его окружает.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</w:t>
      </w:r>
      <w:r>
        <w:rPr>
          <w:rFonts w:cs="Calibri"/>
          <w:sz w:val="28"/>
          <w:szCs w:val="28"/>
          <w:lang w:eastAsia="en-US"/>
        </w:rPr>
        <w:t xml:space="preserve">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детей </w:t>
      </w:r>
      <w:r>
        <w:rPr>
          <w:rFonts w:cs="Calibri"/>
          <w:sz w:val="28"/>
          <w:szCs w:val="28"/>
          <w:lang w:eastAsia="en-US"/>
        </w:rPr>
        <w:t>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Принимая участие в меро</w:t>
      </w:r>
      <w:r>
        <w:rPr>
          <w:rFonts w:cs="Calibri"/>
          <w:sz w:val="28"/>
          <w:szCs w:val="28"/>
          <w:lang w:eastAsia="en-US"/>
        </w:rPr>
        <w:t>приятиях движений и организаций, школьники получают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3E44B2" w:rsidRDefault="0081742C">
      <w:pPr>
        <w:pStyle w:val="Standard"/>
        <w:jc w:val="center"/>
      </w:pPr>
      <w:r>
        <w:rPr>
          <w:rFonts w:cs="Calibri"/>
          <w:b/>
          <w:bCs/>
          <w:sz w:val="28"/>
          <w:szCs w:val="28"/>
          <w:lang w:eastAsia="en-US"/>
        </w:rPr>
        <w:t>Акту</w:t>
      </w:r>
      <w:r>
        <w:rPr>
          <w:rFonts w:cs="Calibri"/>
          <w:b/>
          <w:bCs/>
          <w:sz w:val="28"/>
          <w:szCs w:val="28"/>
          <w:lang w:eastAsia="en-US"/>
        </w:rPr>
        <w:t>альность программы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Не все дети имеют возможность поехать в загородные лагеря. Большой процент детей остается дома. Предоставленные сами себе, дети подвержены влиянию </w:t>
      </w:r>
      <w:r>
        <w:rPr>
          <w:rFonts w:cs="Calibri"/>
          <w:sz w:val="28"/>
          <w:szCs w:val="28"/>
          <w:lang w:eastAsia="en-US"/>
        </w:rPr>
        <w:lastRenderedPageBreak/>
        <w:t>улицы, дорожно- транспортным происшествиям, несчастным случаям, они невольно попадают в гр</w:t>
      </w:r>
      <w:r>
        <w:rPr>
          <w:rFonts w:cs="Calibri"/>
          <w:sz w:val="28"/>
          <w:szCs w:val="28"/>
          <w:lang w:eastAsia="en-US"/>
        </w:rPr>
        <w:t>уппы риска. На основе социального заказа муниципального образования и создан оздоровительный лагерь с дневным пребыванием детей. В нем отдыхают в первую очередь дети из малообеспеченных, многодетных семей, дети группы риска. Длительность смены 21 день. В п</w:t>
      </w:r>
      <w:r>
        <w:rPr>
          <w:rFonts w:cs="Calibri"/>
          <w:sz w:val="28"/>
          <w:szCs w:val="28"/>
          <w:lang w:eastAsia="en-US"/>
        </w:rPr>
        <w:t>ришкольном лагере ребенок заполняет свое свободное время полезными делами, укрепляет здоровье.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Актуальность программы обусловлена следующими факторами: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– устойчивым спросом родителей на организованный отдых учащихся;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– работой по укреплению здоровья детей </w:t>
      </w:r>
      <w:r>
        <w:rPr>
          <w:rFonts w:cs="Calibri"/>
          <w:sz w:val="28"/>
          <w:szCs w:val="28"/>
          <w:lang w:eastAsia="en-US"/>
        </w:rPr>
        <w:t>и формированию у них потребности здорового образа жизни;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– необходимостью использования богатого творческого потенциала педагогов в реализации цели и задач программы.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      Название программы </w:t>
      </w:r>
      <w:r>
        <w:rPr>
          <w:rFonts w:cs="Calibri"/>
          <w:bCs/>
          <w:sz w:val="28"/>
          <w:szCs w:val="28"/>
          <w:lang w:eastAsia="en-US"/>
        </w:rPr>
        <w:t>«Летняя карусель»</w:t>
      </w:r>
      <w:r>
        <w:rPr>
          <w:rFonts w:cs="Calibri"/>
          <w:b/>
          <w:bCs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обусловлено тем, что она включает разнообразны</w:t>
      </w:r>
      <w:r>
        <w:rPr>
          <w:rFonts w:cs="Calibri"/>
          <w:sz w:val="28"/>
          <w:szCs w:val="28"/>
          <w:lang w:eastAsia="en-US"/>
        </w:rPr>
        <w:t xml:space="preserve">е  мероприятия, направленные на целенаправленное, комплексное, интенсивное формирование новых привычек у детей, обеспечивающих дальнейшее самостоятельное развитие их коммуникативных, креативных, интеллектуальных, физических и организаторских способностей, </w:t>
      </w:r>
      <w:r>
        <w:rPr>
          <w:rFonts w:cs="Calibri"/>
          <w:sz w:val="28"/>
          <w:szCs w:val="28"/>
          <w:lang w:eastAsia="en-US"/>
        </w:rPr>
        <w:t>посредством занимательного отдыха.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     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</w:t>
      </w:r>
      <w:r>
        <w:rPr>
          <w:rFonts w:cs="Calibri"/>
          <w:sz w:val="28"/>
          <w:szCs w:val="28"/>
          <w:lang w:eastAsia="en-US"/>
        </w:rPr>
        <w:t>лагеря.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При составлении Программы учитывались традиции и возможности МОУ «Л- Конобеевская СШ»,уровень подготовки педагогического коллектива, пожелания и интересы детей и родителей, опыт прошлых лет по организации летнего отдыха. Программа «Летняя карусель»</w:t>
      </w:r>
      <w:r>
        <w:rPr>
          <w:rFonts w:cs="Calibri"/>
          <w:sz w:val="28"/>
          <w:szCs w:val="28"/>
          <w:lang w:eastAsia="en-US"/>
        </w:rPr>
        <w:t xml:space="preserve">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Программа организации летней лагерной смены призва</w:t>
      </w:r>
      <w:r>
        <w:rPr>
          <w:rFonts w:cs="Calibri"/>
          <w:sz w:val="28"/>
          <w:szCs w:val="28"/>
          <w:lang w:eastAsia="en-US"/>
        </w:rPr>
        <w:t>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3E44B2" w:rsidRDefault="0081742C">
      <w:pPr>
        <w:pStyle w:val="Standard"/>
      </w:pPr>
      <w:r>
        <w:rPr>
          <w:rFonts w:eastAsia="SymbolMT"/>
          <w:sz w:val="28"/>
          <w:szCs w:val="28"/>
          <w:lang w:eastAsia="en-US"/>
        </w:rPr>
        <w:t xml:space="preserve"> </w:t>
      </w:r>
      <w:r>
        <w:rPr>
          <w:rFonts w:cs="Calibri"/>
          <w:sz w:val="28"/>
          <w:szCs w:val="28"/>
          <w:lang w:eastAsia="en-US"/>
        </w:rPr>
        <w:t>художественно — эстетическое и музыкальное творчество;</w:t>
      </w:r>
    </w:p>
    <w:p w:rsidR="003E44B2" w:rsidRDefault="0081742C">
      <w:pPr>
        <w:pStyle w:val="Standard"/>
      </w:pPr>
      <w:r>
        <w:rPr>
          <w:rFonts w:eastAsia="SymbolMT"/>
          <w:sz w:val="28"/>
          <w:szCs w:val="28"/>
          <w:lang w:eastAsia="en-US"/>
        </w:rPr>
        <w:t xml:space="preserve"> </w:t>
      </w:r>
      <w:r>
        <w:rPr>
          <w:rFonts w:cs="Calibri"/>
          <w:sz w:val="28"/>
          <w:szCs w:val="28"/>
          <w:lang w:eastAsia="en-US"/>
        </w:rPr>
        <w:t>декоративно — прикладное тво</w:t>
      </w:r>
      <w:r>
        <w:rPr>
          <w:rFonts w:cs="Calibri"/>
          <w:sz w:val="28"/>
          <w:szCs w:val="28"/>
          <w:lang w:eastAsia="en-US"/>
        </w:rPr>
        <w:t>рчество;</w:t>
      </w:r>
    </w:p>
    <w:p w:rsidR="003E44B2" w:rsidRDefault="0081742C">
      <w:pPr>
        <w:pStyle w:val="Standard"/>
      </w:pPr>
      <w:r>
        <w:rPr>
          <w:rFonts w:eastAsia="SymbolMT"/>
          <w:sz w:val="28"/>
          <w:szCs w:val="28"/>
          <w:lang w:eastAsia="en-US"/>
        </w:rPr>
        <w:t xml:space="preserve"> </w:t>
      </w:r>
      <w:r>
        <w:rPr>
          <w:rFonts w:cs="Calibri"/>
          <w:sz w:val="28"/>
          <w:szCs w:val="28"/>
          <w:lang w:eastAsia="en-US"/>
        </w:rPr>
        <w:t>интеллектуальное развитие;</w:t>
      </w:r>
    </w:p>
    <w:p w:rsidR="003E44B2" w:rsidRDefault="0081742C">
      <w:pPr>
        <w:pStyle w:val="Standard"/>
      </w:pPr>
      <w:r>
        <w:rPr>
          <w:rFonts w:eastAsia="SymbolMT"/>
          <w:sz w:val="28"/>
          <w:szCs w:val="28"/>
          <w:lang w:eastAsia="en-US"/>
        </w:rPr>
        <w:t xml:space="preserve"> </w:t>
      </w:r>
      <w:r>
        <w:rPr>
          <w:rFonts w:cs="Calibri"/>
          <w:sz w:val="28"/>
          <w:szCs w:val="28"/>
          <w:lang w:eastAsia="en-US"/>
        </w:rPr>
        <w:t>физическую культуру и спорт;</w:t>
      </w:r>
    </w:p>
    <w:p w:rsidR="003E44B2" w:rsidRDefault="0081742C">
      <w:pPr>
        <w:pStyle w:val="Standard"/>
      </w:pPr>
      <w:r>
        <w:rPr>
          <w:rFonts w:eastAsia="SymbolMT"/>
          <w:sz w:val="28"/>
          <w:szCs w:val="28"/>
          <w:lang w:eastAsia="en-US"/>
        </w:rPr>
        <w:t xml:space="preserve"> </w:t>
      </w:r>
      <w:r>
        <w:rPr>
          <w:rFonts w:cs="Calibri"/>
          <w:sz w:val="28"/>
          <w:szCs w:val="28"/>
          <w:lang w:eastAsia="en-US"/>
        </w:rPr>
        <w:t>досуг;</w:t>
      </w:r>
    </w:p>
    <w:p w:rsidR="003E44B2" w:rsidRDefault="0081742C">
      <w:pPr>
        <w:pStyle w:val="Standard"/>
      </w:pPr>
      <w:r>
        <w:rPr>
          <w:rFonts w:eastAsia="SymbolMT"/>
          <w:sz w:val="28"/>
          <w:szCs w:val="28"/>
          <w:lang w:eastAsia="en-US"/>
        </w:rPr>
        <w:t xml:space="preserve"> </w:t>
      </w:r>
      <w:r>
        <w:rPr>
          <w:rFonts w:cs="Calibri"/>
          <w:sz w:val="28"/>
          <w:szCs w:val="28"/>
          <w:lang w:eastAsia="en-US"/>
        </w:rPr>
        <w:t>социально – психологическую адаптацию;</w:t>
      </w:r>
    </w:p>
    <w:p w:rsidR="003E44B2" w:rsidRDefault="0081742C">
      <w:pPr>
        <w:pStyle w:val="Standard"/>
      </w:pPr>
      <w:r>
        <w:rPr>
          <w:rFonts w:eastAsia="SymbolMT"/>
          <w:sz w:val="28"/>
          <w:szCs w:val="28"/>
          <w:lang w:eastAsia="en-US"/>
        </w:rPr>
        <w:t xml:space="preserve"> </w:t>
      </w:r>
      <w:r>
        <w:rPr>
          <w:rFonts w:cs="Calibri"/>
          <w:sz w:val="28"/>
          <w:szCs w:val="28"/>
          <w:lang w:eastAsia="en-US"/>
        </w:rPr>
        <w:t>экскурсионную работу.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В основу организации закладываются здоровье сберегающие технологии, реализующиеся в игровой форме.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Пришкольный </w:t>
      </w:r>
      <w:r>
        <w:rPr>
          <w:rFonts w:cs="Calibri"/>
          <w:sz w:val="28"/>
          <w:szCs w:val="28"/>
          <w:lang w:eastAsia="en-US"/>
        </w:rPr>
        <w:t>лагерь размещается на базе МОУ «Л-Конобеевская СШ». Лагерь открывается на основании приказа по учреждению и комплектуется из обучающихся МОУ «Л-Конобеевская  СШ».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Зачисление производится на основании письменного заявления родителей (законных представителей</w:t>
      </w:r>
      <w:r>
        <w:rPr>
          <w:rFonts w:cs="Calibri"/>
          <w:sz w:val="28"/>
          <w:szCs w:val="28"/>
          <w:lang w:eastAsia="en-US"/>
        </w:rPr>
        <w:t>). В лагере строго соблюдаются требования санитарно- гигиенических норм и правил, правила техники безопасности.</w:t>
      </w:r>
    </w:p>
    <w:p w:rsidR="003E44B2" w:rsidRDefault="003E44B2">
      <w:pPr>
        <w:pStyle w:val="Standard"/>
        <w:spacing w:before="19" w:after="19"/>
        <w:jc w:val="both"/>
        <w:rPr>
          <w:b/>
          <w:color w:val="000000"/>
          <w:sz w:val="28"/>
          <w:szCs w:val="28"/>
        </w:rPr>
      </w:pPr>
    </w:p>
    <w:p w:rsidR="003E44B2" w:rsidRDefault="003E44B2">
      <w:pPr>
        <w:pStyle w:val="Standard"/>
        <w:spacing w:before="19" w:after="19"/>
        <w:jc w:val="both"/>
        <w:rPr>
          <w:b/>
          <w:color w:val="000000"/>
          <w:sz w:val="28"/>
          <w:szCs w:val="28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           Раздел I. ЦЕННОСТНО-ЦЕЛЕВЫЕ ОСНОВЫ ВОСПИТАНИЯ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Воспитательная деятельность в детском лагере «Солнышко» реализуется в соответствии с </w:t>
      </w:r>
      <w:r>
        <w:rPr>
          <w:rFonts w:cs="Calibri"/>
          <w:color w:val="000000"/>
          <w:sz w:val="28"/>
          <w:szCs w:val="28"/>
          <w:lang w:eastAsia="en-US"/>
        </w:rPr>
        <w:t>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</w:t>
      </w:r>
      <w:r>
        <w:rPr>
          <w:rFonts w:cs="Calibri"/>
          <w:color w:val="000000"/>
          <w:sz w:val="28"/>
          <w:szCs w:val="28"/>
          <w:lang w:eastAsia="en-US"/>
        </w:rPr>
        <w:t>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44B2" w:rsidRDefault="003E44B2">
      <w:pPr>
        <w:pStyle w:val="Standard"/>
        <w:rPr>
          <w:rFonts w:cs="Calibri"/>
          <w:b/>
          <w:bCs/>
          <w:color w:val="000000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1.1. Цель и задачи воспитани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я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Цель Программы воспитания</w:t>
      </w:r>
      <w:r>
        <w:rPr>
          <w:rFonts w:cs="Calibri"/>
          <w:color w:val="000000"/>
          <w:sz w:val="28"/>
          <w:szCs w:val="28"/>
          <w:lang w:eastAsia="en-US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</w:t>
      </w:r>
      <w:r>
        <w:rPr>
          <w:rFonts w:cs="Calibri"/>
          <w:color w:val="000000"/>
          <w:sz w:val="28"/>
          <w:szCs w:val="28"/>
          <w:lang w:eastAsia="en-US"/>
        </w:rPr>
        <w:t>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</w:t>
      </w:r>
      <w:r>
        <w:rPr>
          <w:rFonts w:cs="Calibri"/>
          <w:color w:val="000000"/>
          <w:sz w:val="28"/>
          <w:szCs w:val="28"/>
          <w:lang w:eastAsia="en-US"/>
        </w:rPr>
        <w:t>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Задачи воспитания определены </w:t>
      </w:r>
      <w:r>
        <w:rPr>
          <w:rFonts w:cs="Calibri"/>
          <w:i/>
          <w:iCs/>
          <w:color w:val="000000"/>
          <w:sz w:val="28"/>
          <w:szCs w:val="28"/>
          <w:lang w:eastAsia="en-US"/>
        </w:rPr>
        <w:t>с учет</w:t>
      </w:r>
      <w:r>
        <w:rPr>
          <w:rFonts w:cs="Calibri"/>
          <w:i/>
          <w:iCs/>
          <w:color w:val="000000"/>
          <w:sz w:val="28"/>
          <w:szCs w:val="28"/>
          <w:lang w:eastAsia="en-US"/>
        </w:rPr>
        <w:t>ом интеллектуально- когнитивной, эмоционально- оценочной, деятельностно-практической составляющих развития личности: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фо</w:t>
      </w:r>
      <w:r>
        <w:rPr>
          <w:rFonts w:cs="Calibri"/>
          <w:color w:val="000000"/>
          <w:sz w:val="28"/>
          <w:szCs w:val="28"/>
          <w:lang w:eastAsia="en-US"/>
        </w:rPr>
        <w:t>рмирование и развитие позитивных личностных отношений к этим нормам, ценностям, традициям (их освоение, принятие);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1.2. Методологические основы и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принципы воспитательной деятельности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Методологической основой Программы воспитания являются антропологический, культурно- исторический и системно-деятельностный подходы.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Воспитательная деятельность в детском лагере основывается на следующих принципах: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- пр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инцип гуманистической направленности. </w:t>
      </w:r>
      <w:r>
        <w:rPr>
          <w:rFonts w:cs="Calibri"/>
          <w:color w:val="000000"/>
          <w:sz w:val="28"/>
          <w:szCs w:val="28"/>
          <w:lang w:eastAsia="en-US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- принцип ценностного единства и совместности</w:t>
      </w:r>
      <w:r>
        <w:rPr>
          <w:rFonts w:cs="Calibri"/>
          <w:color w:val="000000"/>
          <w:sz w:val="28"/>
          <w:szCs w:val="28"/>
          <w:lang w:eastAsia="en-US"/>
        </w:rPr>
        <w:t>. Единство ценностей и смы</w:t>
      </w:r>
      <w:r>
        <w:rPr>
          <w:rFonts w:cs="Calibri"/>
          <w:color w:val="000000"/>
          <w:sz w:val="28"/>
          <w:szCs w:val="28"/>
          <w:lang w:eastAsia="en-US"/>
        </w:rPr>
        <w:t>слов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lastRenderedPageBreak/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принцип культуросообразности. </w:t>
      </w:r>
      <w:r>
        <w:rPr>
          <w:rFonts w:cs="Calibri"/>
          <w:color w:val="000000"/>
          <w:sz w:val="28"/>
          <w:szCs w:val="28"/>
          <w:lang w:eastAsia="en-US"/>
        </w:rPr>
        <w:t>Воспитание основывается на культуре и традициях России, включая культур</w:t>
      </w:r>
      <w:r>
        <w:rPr>
          <w:rFonts w:cs="Calibri"/>
          <w:color w:val="000000"/>
          <w:sz w:val="28"/>
          <w:szCs w:val="28"/>
          <w:lang w:eastAsia="en-US"/>
        </w:rPr>
        <w:t>ные особенности региона;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принцип следования нравственному примеру</w:t>
      </w:r>
      <w:r>
        <w:rPr>
          <w:rFonts w:cs="Calibri"/>
          <w:color w:val="000000"/>
          <w:sz w:val="28"/>
          <w:szCs w:val="28"/>
          <w:lang w:eastAsia="en-US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</w:t>
      </w:r>
      <w:r>
        <w:rPr>
          <w:rFonts w:cs="Calibri"/>
          <w:color w:val="000000"/>
          <w:sz w:val="28"/>
          <w:szCs w:val="28"/>
          <w:lang w:eastAsia="en-US"/>
        </w:rPr>
        <w:t>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принцип безопасной жизнедеятельности</w:t>
      </w:r>
      <w:r>
        <w:rPr>
          <w:rFonts w:cs="Calibri"/>
          <w:color w:val="000000"/>
          <w:sz w:val="28"/>
          <w:szCs w:val="28"/>
          <w:lang w:eastAsia="en-US"/>
        </w:rPr>
        <w:t>. Защищенность важных интересов личности от внутренних и внешних угроз, воспитан</w:t>
      </w:r>
      <w:r>
        <w:rPr>
          <w:rFonts w:cs="Calibri"/>
          <w:color w:val="000000"/>
          <w:sz w:val="28"/>
          <w:szCs w:val="28"/>
          <w:lang w:eastAsia="en-US"/>
        </w:rPr>
        <w:t>ие через призму безопасности и безопасного поведения;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принцип совместной деятельности ребенка и взрослого</w:t>
      </w:r>
      <w:r>
        <w:rPr>
          <w:rFonts w:cs="Calibri"/>
          <w:color w:val="000000"/>
          <w:sz w:val="28"/>
          <w:szCs w:val="28"/>
          <w:lang w:eastAsia="en-US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принцип инклюзивности</w:t>
      </w:r>
      <w:r>
        <w:rPr>
          <w:rFonts w:cs="Calibri"/>
          <w:color w:val="000000"/>
          <w:sz w:val="28"/>
          <w:szCs w:val="28"/>
          <w:lang w:eastAsia="en-US"/>
        </w:rPr>
        <w:t xml:space="preserve">. </w:t>
      </w:r>
      <w:r>
        <w:rPr>
          <w:rFonts w:cs="Calibri"/>
          <w:color w:val="000000"/>
          <w:sz w:val="28"/>
          <w:szCs w:val="28"/>
          <w:lang w:eastAsia="en-US"/>
        </w:rPr>
        <w:t>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Данные принципы реализуются в укладе детского </w:t>
      </w:r>
      <w:r>
        <w:rPr>
          <w:rFonts w:cs="Calibri"/>
          <w:color w:val="000000"/>
          <w:sz w:val="28"/>
          <w:szCs w:val="28"/>
          <w:lang w:eastAsia="en-US"/>
        </w:rPr>
        <w:t>лагеря, включающем воспитывающие среды, общности, культурные практики, совместную деятельность и события.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Уклад </w:t>
      </w:r>
      <w:r>
        <w:rPr>
          <w:rFonts w:cs="Calibri"/>
          <w:color w:val="000000"/>
          <w:sz w:val="28"/>
          <w:szCs w:val="28"/>
          <w:lang w:eastAsia="en-US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</w:t>
      </w:r>
      <w:r>
        <w:rPr>
          <w:rFonts w:cs="Calibri"/>
          <w:color w:val="000000"/>
          <w:sz w:val="28"/>
          <w:szCs w:val="28"/>
          <w:lang w:eastAsia="en-US"/>
        </w:rPr>
        <w:t>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Воспитывающая среда </w:t>
      </w:r>
      <w:r>
        <w:rPr>
          <w:rFonts w:cs="Calibri"/>
          <w:color w:val="000000"/>
          <w:sz w:val="28"/>
          <w:szCs w:val="28"/>
          <w:lang w:eastAsia="en-US"/>
        </w:rPr>
        <w:t>– это особая форма организации образовательного процесса, реализующего цель и задачи воспитания. Воспиты</w:t>
      </w:r>
      <w:r>
        <w:rPr>
          <w:rFonts w:cs="Calibri"/>
          <w:color w:val="000000"/>
          <w:sz w:val="28"/>
          <w:szCs w:val="28"/>
          <w:lang w:eastAsia="en-US"/>
        </w:rPr>
        <w:t>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Воспитывающие общности (сообщ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ества) в детском лагере</w:t>
      </w:r>
      <w:r>
        <w:rPr>
          <w:rFonts w:cs="Calibri"/>
          <w:color w:val="000000"/>
          <w:sz w:val="28"/>
          <w:szCs w:val="28"/>
          <w:lang w:eastAsia="en-US"/>
        </w:rPr>
        <w:t>: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детские (одновозрастные и разновозрастные отряды)</w:t>
      </w:r>
      <w:r>
        <w:rPr>
          <w:rFonts w:cs="Calibri"/>
          <w:color w:val="000000"/>
          <w:sz w:val="28"/>
          <w:szCs w:val="28"/>
          <w:lang w:eastAsia="en-US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</w:t>
      </w:r>
      <w:r>
        <w:rPr>
          <w:rFonts w:cs="Calibri"/>
          <w:color w:val="000000"/>
          <w:sz w:val="28"/>
          <w:szCs w:val="28"/>
          <w:lang w:eastAsia="en-US"/>
        </w:rPr>
        <w:t>одимо учитывать особенности и закономерности развития временного детского коллектива.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детско-взрослые</w:t>
      </w:r>
      <w:r>
        <w:rPr>
          <w:rFonts w:cs="Calibri"/>
          <w:color w:val="000000"/>
          <w:sz w:val="28"/>
          <w:szCs w:val="28"/>
          <w:lang w:eastAsia="en-US"/>
        </w:rPr>
        <w:t>. Основная цель – содействие, сотворчество и сопереживание,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взаимопонимание и взаимное уважение, наличие общих ценностей и смыслов у всех участников. Гла</w:t>
      </w:r>
      <w:r>
        <w:rPr>
          <w:rFonts w:cs="Calibri"/>
          <w:color w:val="000000"/>
          <w:sz w:val="28"/>
          <w:szCs w:val="28"/>
          <w:lang w:eastAsia="en-US"/>
        </w:rPr>
        <w:t>вная детско-взрослая общность в детском лагере – «Дети-Вожатый».</w:t>
      </w:r>
    </w:p>
    <w:p w:rsidR="003E44B2" w:rsidRDefault="003E44B2">
      <w:pPr>
        <w:pStyle w:val="Standard"/>
        <w:rPr>
          <w:rFonts w:cs="Calibri"/>
          <w:b/>
          <w:bCs/>
          <w:color w:val="000000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1.3. Основные направления воспитания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lastRenderedPageBreak/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физическое воспитание и воспитание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 культуры здорового образа жизни и безопасности</w:t>
      </w:r>
      <w:r>
        <w:rPr>
          <w:rFonts w:cs="Calibri"/>
          <w:color w:val="000000"/>
          <w:sz w:val="28"/>
          <w:szCs w:val="28"/>
          <w:lang w:eastAsia="en-US"/>
        </w:rPr>
        <w:t>,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–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художественно-эстетическое, </w:t>
      </w:r>
      <w:r>
        <w:rPr>
          <w:rFonts w:cs="Calibri"/>
          <w:color w:val="000000"/>
          <w:sz w:val="28"/>
          <w:szCs w:val="28"/>
          <w:lang w:eastAsia="en-US"/>
        </w:rPr>
        <w:t>формирование эстет</w:t>
      </w:r>
      <w:r>
        <w:rPr>
          <w:rFonts w:cs="Calibri"/>
          <w:color w:val="000000"/>
          <w:sz w:val="28"/>
          <w:szCs w:val="28"/>
          <w:lang w:eastAsia="en-US"/>
        </w:rPr>
        <w:t>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–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эколого-краеведческое </w:t>
      </w:r>
      <w:r>
        <w:rPr>
          <w:rFonts w:cs="Calibri"/>
          <w:color w:val="000000"/>
          <w:sz w:val="28"/>
          <w:szCs w:val="28"/>
          <w:lang w:eastAsia="en-US"/>
        </w:rPr>
        <w:t xml:space="preserve">формирование экологической культуры, ответственного, бережного отношения к природе, окружающей </w:t>
      </w:r>
      <w:r>
        <w:rPr>
          <w:rFonts w:cs="Calibri"/>
          <w:color w:val="000000"/>
          <w:sz w:val="28"/>
          <w:szCs w:val="28"/>
          <w:lang w:eastAsia="en-US"/>
        </w:rPr>
        <w:t>среде на основе российских традиционных духовных ценностей;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гражданское воспитание</w:t>
      </w:r>
      <w:r>
        <w:rPr>
          <w:rFonts w:cs="Calibri"/>
          <w:color w:val="000000"/>
          <w:sz w:val="28"/>
          <w:szCs w:val="28"/>
          <w:lang w:eastAsia="en-US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</w:t>
      </w:r>
      <w:r>
        <w:rPr>
          <w:rFonts w:cs="Calibri"/>
          <w:color w:val="000000"/>
          <w:sz w:val="28"/>
          <w:szCs w:val="28"/>
          <w:lang w:eastAsia="en-US"/>
        </w:rPr>
        <w:t>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патриотическое воспитание</w:t>
      </w:r>
      <w:r>
        <w:rPr>
          <w:rFonts w:cs="Calibri"/>
          <w:color w:val="000000"/>
          <w:sz w:val="28"/>
          <w:szCs w:val="28"/>
          <w:lang w:eastAsia="en-US"/>
        </w:rPr>
        <w:t>, любви к своему народу и уважения к другим народам России, формирование общероссийской культурной</w:t>
      </w:r>
      <w:r>
        <w:rPr>
          <w:rFonts w:cs="Calibri"/>
          <w:color w:val="000000"/>
          <w:sz w:val="28"/>
          <w:szCs w:val="28"/>
          <w:lang w:eastAsia="en-US"/>
        </w:rPr>
        <w:t xml:space="preserve"> идентичности;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трудовое воспитание</w:t>
      </w:r>
      <w:r>
        <w:rPr>
          <w:rFonts w:cs="Calibri"/>
          <w:color w:val="000000"/>
          <w:sz w:val="28"/>
          <w:szCs w:val="28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</w:t>
      </w:r>
      <w:r>
        <w:rPr>
          <w:rFonts w:cs="Calibri"/>
          <w:color w:val="000000"/>
          <w:sz w:val="28"/>
          <w:szCs w:val="28"/>
          <w:lang w:eastAsia="en-US"/>
        </w:rPr>
        <w:t>йском обществе, на достижение выдающихся результатов в труде, профессиональной деятельности;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- познавательное направление воспитания</w:t>
      </w:r>
      <w:r>
        <w:rPr>
          <w:rFonts w:cs="Calibri"/>
          <w:color w:val="000000"/>
          <w:sz w:val="28"/>
          <w:szCs w:val="28"/>
          <w:lang w:eastAsia="en-US"/>
        </w:rPr>
        <w:t>: стремление к познанию себя и других людей, природы и общества, к знаниям, образованию.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9"/>
          <w:sz w:val="28"/>
          <w:szCs w:val="28"/>
          <w:lang w:eastAsia="en-US"/>
        </w:rPr>
        <w:t>1.4. Основные традиции и уникальнос</w:t>
      </w:r>
      <w:r>
        <w:rPr>
          <w:rFonts w:cs="Calibri"/>
          <w:b/>
          <w:bCs/>
          <w:color w:val="000009"/>
          <w:sz w:val="28"/>
          <w:szCs w:val="28"/>
          <w:lang w:eastAsia="en-US"/>
        </w:rPr>
        <w:t>ть воспитательной деятельности</w:t>
      </w:r>
    </w:p>
    <w:p w:rsidR="003E44B2" w:rsidRDefault="0081742C">
      <w:pPr>
        <w:pStyle w:val="Standard"/>
      </w:pPr>
      <w:r>
        <w:rPr>
          <w:rFonts w:cs="Calibri"/>
          <w:color w:val="000009"/>
          <w:sz w:val="28"/>
          <w:szCs w:val="28"/>
          <w:lang w:eastAsia="en-US"/>
        </w:rPr>
        <w:t xml:space="preserve">Основные традиции воспитания в детском лагере </w:t>
      </w:r>
      <w:r>
        <w:rPr>
          <w:rFonts w:cs="Calibri"/>
          <w:color w:val="000000"/>
          <w:sz w:val="28"/>
          <w:szCs w:val="28"/>
          <w:lang w:eastAsia="en-US"/>
        </w:rPr>
        <w:t>являются: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совместная деятельность детей и взрослых, как ведущий способ организации воспитательной деятельности;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создание условий, при которых для каждого ребенка предполагаетс</w:t>
      </w:r>
      <w:r>
        <w:rPr>
          <w:rFonts w:cs="Calibri"/>
          <w:color w:val="000000"/>
          <w:sz w:val="28"/>
          <w:szCs w:val="28"/>
          <w:lang w:eastAsia="en-US"/>
        </w:rPr>
        <w:t>я роль в совместных делах (от участника до организатора, лидера того или иного дела);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создание условий для приобретения детьми нового социального опыта и освоения новых социальных ролей;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проведение общих мероприятий детского лагеря с учетом конструктив</w:t>
      </w:r>
      <w:r>
        <w:rPr>
          <w:rFonts w:cs="Calibri"/>
          <w:color w:val="000000"/>
          <w:sz w:val="28"/>
          <w:szCs w:val="28"/>
          <w:lang w:eastAsia="en-US"/>
        </w:rPr>
        <w:t>ного межличностного взаимодействия детей, их социальной активности;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включение детей в процесс организации жизнедеятельности временного детского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коллектива;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формирование коллективов в рамках отрядов, кружков, студий, секций и иных детских объединений, у</w:t>
      </w:r>
      <w:r>
        <w:rPr>
          <w:rFonts w:cs="Calibri"/>
          <w:color w:val="000000"/>
          <w:sz w:val="28"/>
          <w:szCs w:val="28"/>
          <w:lang w:eastAsia="en-US"/>
        </w:rPr>
        <w:t>становление в них доброжелательных и товарищеских взаимоотношений;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обмен опытом между детьми в формате «дети-детям»;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ключевой фигурой воспитания является ребенок, главную роль в воспитательной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деятельности играет педагог, реализующий по отношению к </w:t>
      </w:r>
      <w:r>
        <w:rPr>
          <w:rFonts w:cs="Calibri"/>
          <w:color w:val="000000"/>
          <w:sz w:val="28"/>
          <w:szCs w:val="28"/>
          <w:lang w:eastAsia="en-US"/>
        </w:rPr>
        <w:t>детям защитную, личностно развивающую, организационную, посредническую (в разрешении конфликтов) функции.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Кратковременность – короткий период л</w:t>
      </w:r>
      <w:r>
        <w:rPr>
          <w:rFonts w:cs="Calibri"/>
          <w:color w:val="000000"/>
          <w:sz w:val="28"/>
          <w:szCs w:val="28"/>
          <w:lang w:eastAsia="en-US"/>
        </w:rPr>
        <w:t>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Автономность – изолированность ребенка от привычного социального окружения, это способствует созданию обстановки доверительности.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С</w:t>
      </w:r>
      <w:r>
        <w:rPr>
          <w:rFonts w:cs="Calibri"/>
          <w:color w:val="000000"/>
          <w:sz w:val="28"/>
          <w:szCs w:val="28"/>
          <w:lang w:eastAsia="en-US"/>
        </w:rPr>
        <w:t>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E44B2" w:rsidRDefault="003E44B2">
      <w:pPr>
        <w:pStyle w:val="Standard"/>
        <w:spacing w:before="19" w:after="19"/>
        <w:jc w:val="both"/>
        <w:rPr>
          <w:b/>
          <w:color w:val="000000"/>
          <w:sz w:val="28"/>
          <w:szCs w:val="28"/>
        </w:rPr>
      </w:pPr>
    </w:p>
    <w:p w:rsidR="003E44B2" w:rsidRDefault="003E44B2">
      <w:pPr>
        <w:pStyle w:val="Standard"/>
        <w:spacing w:before="19" w:after="19"/>
        <w:jc w:val="both"/>
        <w:rPr>
          <w:b/>
          <w:color w:val="000000"/>
          <w:sz w:val="28"/>
          <w:szCs w:val="28"/>
        </w:rPr>
      </w:pPr>
    </w:p>
    <w:p w:rsidR="003E44B2" w:rsidRDefault="0081742C">
      <w:pPr>
        <w:pStyle w:val="Standard"/>
        <w:jc w:val="center"/>
      </w:pPr>
      <w:r>
        <w:rPr>
          <w:rFonts w:cs="Calibri"/>
          <w:b/>
          <w:bCs/>
          <w:sz w:val="28"/>
          <w:szCs w:val="28"/>
          <w:lang w:eastAsia="en-US"/>
        </w:rPr>
        <w:t>Раздел II.</w:t>
      </w:r>
    </w:p>
    <w:p w:rsidR="003E44B2" w:rsidRDefault="0081742C">
      <w:pPr>
        <w:pStyle w:val="Standard"/>
        <w:jc w:val="center"/>
      </w:pPr>
      <w:r>
        <w:rPr>
          <w:rFonts w:cs="Calibri"/>
          <w:b/>
          <w:bCs/>
          <w:sz w:val="28"/>
          <w:szCs w:val="28"/>
          <w:lang w:eastAsia="en-US"/>
        </w:rPr>
        <w:t>СОДЕРЖАНИЕ, ВИДЫ И ФОРМЫ ВОСПИТАТЕЛЬНО ДЕЯТЕЛЬНОСТ</w:t>
      </w:r>
      <w:r>
        <w:rPr>
          <w:rFonts w:cs="Calibri"/>
          <w:b/>
          <w:bCs/>
          <w:sz w:val="28"/>
          <w:szCs w:val="28"/>
          <w:lang w:eastAsia="en-US"/>
        </w:rPr>
        <w:t>И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 xml:space="preserve">ИНВАРИАНТНЫЕ МОДУЛИ </w:t>
      </w:r>
      <w:r>
        <w:rPr>
          <w:rFonts w:cs="Calibri"/>
          <w:b/>
          <w:bCs/>
          <w:i/>
          <w:iCs/>
          <w:sz w:val="28"/>
          <w:szCs w:val="28"/>
          <w:lang w:eastAsia="en-US"/>
        </w:rPr>
        <w:t>(обязательные)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«Буду</w:t>
      </w:r>
      <w:r>
        <w:rPr>
          <w:rFonts w:cs="Calibri"/>
          <w:b/>
          <w:bCs/>
          <w:sz w:val="28"/>
          <w:szCs w:val="28"/>
          <w:lang w:eastAsia="en-US"/>
        </w:rPr>
        <w:t>щее России»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Деятельность реализуется по направлениям.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Дни единых действий, кото</w:t>
      </w:r>
      <w:r>
        <w:rPr>
          <w:rFonts w:cs="Calibri"/>
          <w:sz w:val="28"/>
          <w:szCs w:val="28"/>
          <w:lang w:eastAsia="en-US"/>
        </w:rPr>
        <w:t>рые обязательно включаются в календарный план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воспитательной работы и проводятся по единым федеральным методическим рекомендациям и материалам: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1 июня - День защиты детей;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6 июня – день русского языка;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12 июня - День России;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22 июня - День памяти и скорби;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Участие во всероссийских мероприятиях и акциях, посвященных значимым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отечественным и международным событиям.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Проведение всероссийских и региональных мероприятий.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Взаимодействие с общественными организациями Российской Федерации, региона.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Формирова</w:t>
      </w:r>
      <w:r>
        <w:rPr>
          <w:rFonts w:cs="Calibri"/>
          <w:sz w:val="28"/>
          <w:szCs w:val="28"/>
          <w:lang w:eastAsia="en-US"/>
        </w:rPr>
        <w:t>ние межкультурных компетенций.</w:t>
      </w:r>
    </w:p>
    <w:p w:rsidR="003E44B2" w:rsidRDefault="003E44B2">
      <w:pPr>
        <w:pStyle w:val="Standard"/>
        <w:rPr>
          <w:rFonts w:cs="Calibri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«Ключевые мероприятия детского лагеря»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Реализация воспитательного потенциала ключевых </w:t>
      </w:r>
      <w:r>
        <w:rPr>
          <w:rFonts w:cs="Calibri"/>
          <w:sz w:val="28"/>
          <w:szCs w:val="28"/>
          <w:lang w:eastAsia="en-US"/>
        </w:rPr>
        <w:t>мероприятий детского лагеря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предусматривает: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Торжественное открытие и закрытие смены (программы);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Тематические дни. Проведение тематических дней и мероприятий согласно перечню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lastRenderedPageBreak/>
        <w:t>основных государственных и народных праздников, памятных дат;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Тематические</w:t>
      </w:r>
      <w:r>
        <w:rPr>
          <w:rFonts w:cs="Calibri"/>
          <w:sz w:val="28"/>
          <w:szCs w:val="28"/>
          <w:lang w:eastAsia="en-US"/>
        </w:rPr>
        <w:t xml:space="preserve"> и спортивные праздники, творческие фестивали.</w:t>
      </w: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«Отрядная работа»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</w:t>
      </w:r>
      <w:r>
        <w:rPr>
          <w:rFonts w:cs="Calibri"/>
          <w:sz w:val="28"/>
          <w:szCs w:val="28"/>
          <w:lang w:eastAsia="en-US"/>
        </w:rPr>
        <w:t>единенных в целях организации их жизнедеятельности в условиях детского лагеря.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Коллектив функционирует в течение ко</w:t>
      </w:r>
      <w:r>
        <w:rPr>
          <w:rFonts w:cs="Calibri"/>
          <w:sz w:val="28"/>
          <w:szCs w:val="28"/>
          <w:lang w:eastAsia="en-US"/>
        </w:rPr>
        <w:t>роткого промежутка времени (21 день).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Как правило, коллектив объединяет детей из разных классов.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</w:t>
      </w:r>
      <w:r>
        <w:rPr>
          <w:rFonts w:cs="Calibri"/>
          <w:sz w:val="28"/>
          <w:szCs w:val="28"/>
          <w:lang w:eastAsia="en-US"/>
        </w:rPr>
        <w:t>ллектива появляется новое место жизнедеятельности.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Коллективная деятельность. Участники коллектива вовлечены в совместную деятельность.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Завершенность развития: полный цикл: от формирования до завершения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функционирования.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Отрядная работа строится с учет</w:t>
      </w:r>
      <w:r>
        <w:rPr>
          <w:rFonts w:cs="Calibri"/>
          <w:sz w:val="28"/>
          <w:szCs w:val="28"/>
          <w:lang w:eastAsia="en-US"/>
        </w:rPr>
        <w:t>ом закономерности развития временного детского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коллектива (роста межличностных отношений) и логики развития лагерной смены.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Реализация воспитательного потенциала отрядной работы предусматривает: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планирование и проведение отрядной деятельности;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поддержк</w:t>
      </w:r>
      <w:r>
        <w:rPr>
          <w:rFonts w:cs="Calibri"/>
          <w:sz w:val="28"/>
          <w:szCs w:val="28"/>
          <w:lang w:eastAsia="en-US"/>
        </w:rPr>
        <w:t>у активной позиции каждого ребенка, предоставления им возможности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обсуждения и принятия решений, создания благоприятной среды для общения;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доверительное общение и поддержку детей в решении проблем, конфликтных ситуаций;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- организацию интересных и полезных </w:t>
      </w:r>
      <w:r>
        <w:rPr>
          <w:rFonts w:cs="Calibri"/>
          <w:sz w:val="28"/>
          <w:szCs w:val="28"/>
          <w:lang w:eastAsia="en-US"/>
        </w:rPr>
        <w:t>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</w:t>
      </w:r>
      <w:r>
        <w:rPr>
          <w:rFonts w:cs="Calibri"/>
          <w:sz w:val="28"/>
          <w:szCs w:val="28"/>
          <w:lang w:eastAsia="en-US"/>
        </w:rPr>
        <w:t>ения; вовлечение каждого ребенка в отрядные дела и общелагерные мероприятия в разных ролях;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формирование и сплочение отряда через игры, тренинги на сплочение и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командообразование;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предъявление единых педагогических требований (ЕПТ) по выполнению режима</w:t>
      </w:r>
      <w:r>
        <w:rPr>
          <w:rFonts w:cs="Calibri"/>
          <w:sz w:val="28"/>
          <w:szCs w:val="28"/>
          <w:lang w:eastAsia="en-US"/>
        </w:rPr>
        <w:t xml:space="preserve"> и распорядка дня, по самообслуживанию, дисциплине и поведению, санитарно-гигиенических требований;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</w:t>
      </w:r>
      <w:r>
        <w:rPr>
          <w:rFonts w:cs="Calibri"/>
          <w:sz w:val="28"/>
          <w:szCs w:val="28"/>
          <w:lang w:eastAsia="en-US"/>
        </w:rPr>
        <w:t>орые подчеркнут принадлежность именно к этому конкретному коллективу;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аналитическую работу с детьми: анализ дня, анализ ситуации, ме</w:t>
      </w:r>
      <w:r>
        <w:rPr>
          <w:rFonts w:cs="Calibri"/>
          <w:sz w:val="28"/>
          <w:szCs w:val="28"/>
          <w:lang w:eastAsia="en-US"/>
        </w:rPr>
        <w:t>роприятия, анализ смены, результатов;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lastRenderedPageBreak/>
        <w:t>- поддержка детских инициатив и детского самоуправления;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сбор отряда: хозяйственный сбор, организационный сбор, утренний информационный сбор отряда и др.</w:t>
      </w: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«Коллективно-творческое дело (КТД)»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Это форма организа</w:t>
      </w:r>
      <w:r>
        <w:rPr>
          <w:rFonts w:cs="Calibri"/>
          <w:sz w:val="28"/>
          <w:szCs w:val="28"/>
          <w:lang w:eastAsia="en-US"/>
        </w:rPr>
        <w:t>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</w:t>
      </w:r>
      <w:r>
        <w:rPr>
          <w:rFonts w:cs="Calibri"/>
          <w:sz w:val="28"/>
          <w:szCs w:val="28"/>
          <w:lang w:eastAsia="en-US"/>
        </w:rPr>
        <w:t>агерными.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Различаются следующие виды КТД по направленности деятельности: трудовые,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</w:t>
      </w:r>
      <w:r>
        <w:rPr>
          <w:rFonts w:cs="Calibri"/>
          <w:sz w:val="28"/>
          <w:szCs w:val="28"/>
          <w:lang w:eastAsia="en-US"/>
        </w:rPr>
        <w:t>пыта.</w:t>
      </w: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«Самоуправление»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</w:t>
      </w:r>
      <w:r>
        <w:rPr>
          <w:rFonts w:cs="Calibri"/>
          <w:sz w:val="28"/>
          <w:szCs w:val="28"/>
          <w:lang w:eastAsia="en-US"/>
        </w:rPr>
        <w:t>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Самоуправление формируется с первых дней смены, то </w:t>
      </w:r>
      <w:r>
        <w:rPr>
          <w:rFonts w:cs="Calibri"/>
          <w:sz w:val="28"/>
          <w:szCs w:val="28"/>
          <w:lang w:eastAsia="en-US"/>
        </w:rPr>
        <w:t xml:space="preserve">есть в организационный период. На уровне детского лагеря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по отряду, работа творческих и </w:t>
      </w:r>
      <w:r>
        <w:rPr>
          <w:rFonts w:cs="Calibri"/>
          <w:sz w:val="28"/>
          <w:szCs w:val="28"/>
          <w:lang w:eastAsia="en-US"/>
        </w:rPr>
        <w:t>инициативных групп. Постоянно действующий орган самоуправления - это совет отряда.</w:t>
      </w:r>
    </w:p>
    <w:p w:rsidR="003E44B2" w:rsidRDefault="003E44B2">
      <w:pPr>
        <w:pStyle w:val="Standard"/>
        <w:rPr>
          <w:rFonts w:cs="Calibri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«Здоровый образ жизни»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>
        <w:rPr>
          <w:rFonts w:cs="Calibri"/>
          <w:sz w:val="28"/>
          <w:szCs w:val="28"/>
          <w:lang w:eastAsia="en-US"/>
        </w:rPr>
        <w:t xml:space="preserve">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Основными составляющими здорового образа жизни являются: оптимальный уровень двигательной активности, рациональное питание, со</w:t>
      </w:r>
      <w:r>
        <w:rPr>
          <w:rFonts w:cs="Calibri"/>
          <w:sz w:val="28"/>
          <w:szCs w:val="28"/>
          <w:lang w:eastAsia="en-US"/>
        </w:rPr>
        <w:t>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</w:t>
      </w:r>
      <w:r>
        <w:rPr>
          <w:rFonts w:cs="Calibri"/>
          <w:sz w:val="28"/>
          <w:szCs w:val="28"/>
          <w:lang w:eastAsia="en-US"/>
        </w:rPr>
        <w:t>лючает: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физкультурно-спортивные мероприятия: зарядка, спортивные соревнования, эстафеты, спортивные часы;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спортивно-оздоровительные события и мероприятия на свежем воздухе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просветительские беседы, направленные на профилактику вредных привычек и привл</w:t>
      </w:r>
      <w:r>
        <w:rPr>
          <w:rFonts w:cs="Calibri"/>
          <w:sz w:val="28"/>
          <w:szCs w:val="28"/>
          <w:lang w:eastAsia="en-US"/>
        </w:rPr>
        <w:t>ечение интереса детей к занятиям физкультурой и спортом;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lastRenderedPageBreak/>
        <w:t>- встречи с известными (интересными) людьми - общественными деятелями, деятелями спорта, культуры и искусства и др.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проведение Спартакиады лагеря</w:t>
      </w:r>
    </w:p>
    <w:p w:rsidR="003E44B2" w:rsidRDefault="003E44B2">
      <w:pPr>
        <w:pStyle w:val="Standard"/>
        <w:rPr>
          <w:rFonts w:cs="Calibri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«Организация предметно-эстетической среды»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</w:t>
      </w:r>
      <w:r>
        <w:rPr>
          <w:rFonts w:cs="Calibri"/>
          <w:sz w:val="28"/>
          <w:szCs w:val="28"/>
          <w:lang w:eastAsia="en-US"/>
        </w:rPr>
        <w:t>обствует позитивному восприятию ребенком детского лагеря.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Реализация воспитательного потенциала предметно-эстетической среды предусматривает: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тематическое оформление интерьера помещений детского лагеря;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оформление отрядного уголка, позволяющее детям пр</w:t>
      </w:r>
      <w:r>
        <w:rPr>
          <w:rFonts w:cs="Calibri"/>
          <w:sz w:val="28"/>
          <w:szCs w:val="28"/>
          <w:lang w:eastAsia="en-US"/>
        </w:rPr>
        <w:t>оявить свою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</w:t>
      </w:r>
      <w:r>
        <w:rPr>
          <w:rFonts w:cs="Calibri"/>
          <w:sz w:val="28"/>
          <w:szCs w:val="28"/>
          <w:lang w:eastAsia="en-US"/>
        </w:rPr>
        <w:t xml:space="preserve"> принимает участие весь отряд, вожатый является организатором и идейным вдохновителем.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оформление образова</w:t>
      </w:r>
      <w:r>
        <w:rPr>
          <w:rFonts w:cs="Calibri"/>
          <w:sz w:val="28"/>
          <w:szCs w:val="28"/>
          <w:lang w:eastAsia="en-US"/>
        </w:rPr>
        <w:t>тельной, досуговой и спортивной инфраструктуры;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совместная с детьми разработка, создание и популяризация особой лагерной и отрядной символики  эмблема);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акцентирование внимания детей посредством элементов предметно- эстетической среды (стенды, плакаты,</w:t>
      </w:r>
      <w:r>
        <w:rPr>
          <w:rFonts w:cs="Calibri"/>
          <w:sz w:val="28"/>
          <w:szCs w:val="28"/>
          <w:lang w:eastAsia="en-US"/>
        </w:rPr>
        <w:t xml:space="preserve"> инсталляции) на важных для воспитания ценностях детского лагеря, его традициях, правилах;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«места новостей» – оформленные стенда, содержащего в доступной, привлекательной форме новостную информацию позитивного гражданско- патриотического, духовно-нравств</w:t>
      </w:r>
      <w:r>
        <w:rPr>
          <w:rFonts w:cs="Calibri"/>
          <w:sz w:val="28"/>
          <w:szCs w:val="28"/>
          <w:lang w:eastAsia="en-US"/>
        </w:rPr>
        <w:t>енного содержания, поздравления, афиши и т.п.;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 xml:space="preserve">Модуль «Профилактика и </w:t>
      </w:r>
      <w:r>
        <w:rPr>
          <w:rFonts w:cs="Calibri"/>
          <w:b/>
          <w:bCs/>
          <w:sz w:val="28"/>
          <w:szCs w:val="28"/>
          <w:lang w:eastAsia="en-US"/>
        </w:rPr>
        <w:t>безопасность»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</w:t>
      </w:r>
      <w:r>
        <w:rPr>
          <w:rFonts w:cs="Calibri"/>
          <w:sz w:val="28"/>
          <w:szCs w:val="28"/>
          <w:lang w:eastAsia="en-US"/>
        </w:rPr>
        <w:t>устойчивости к неблагоприятным факторам.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Реализация воспитательного потенциала профилактической деятельности в целях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формирования и поддержки безопасной и комфортной среды в детском лагере предусматривает: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физическую и психологическую безопасность ребенк</w:t>
      </w:r>
      <w:r>
        <w:rPr>
          <w:rFonts w:cs="Calibri"/>
          <w:sz w:val="28"/>
          <w:szCs w:val="28"/>
          <w:lang w:eastAsia="en-US"/>
        </w:rPr>
        <w:t>а в новых условиях;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разработку и реали</w:t>
      </w:r>
      <w:r>
        <w:rPr>
          <w:rFonts w:cs="Calibri"/>
          <w:sz w:val="28"/>
          <w:szCs w:val="28"/>
          <w:lang w:eastAsia="en-US"/>
        </w:rPr>
        <w:t>зацию разных форм профилактических воспитательных мероприятий;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</w:t>
      </w:r>
      <w:r>
        <w:rPr>
          <w:rFonts w:cs="Calibri"/>
          <w:sz w:val="28"/>
          <w:szCs w:val="28"/>
          <w:lang w:eastAsia="en-US"/>
        </w:rPr>
        <w:t>авлению;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поведению.</w:t>
      </w: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«Работа с вожатыми/воспитател</w:t>
      </w:r>
      <w:r>
        <w:rPr>
          <w:rFonts w:cs="Calibri"/>
          <w:b/>
          <w:bCs/>
          <w:sz w:val="28"/>
          <w:szCs w:val="28"/>
          <w:lang w:eastAsia="en-US"/>
        </w:rPr>
        <w:t>ями»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</w:t>
      </w:r>
      <w:r>
        <w:rPr>
          <w:rFonts w:cs="Calibri"/>
          <w:sz w:val="28"/>
          <w:szCs w:val="28"/>
          <w:lang w:eastAsia="en-US"/>
        </w:rPr>
        <w:t>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ВАРИАТИВНЫЕ МОДУЛИ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«Экскурсии и походы»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Организация для д</w:t>
      </w:r>
      <w:r>
        <w:rPr>
          <w:rFonts w:cs="Calibri"/>
          <w:bCs/>
          <w:sz w:val="28"/>
          <w:szCs w:val="28"/>
          <w:lang w:eastAsia="en-US"/>
        </w:rPr>
        <w:t>етей экскурсий, походов и реализация их воспитательного потенциала.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</w:t>
      </w:r>
      <w:r>
        <w:rPr>
          <w:rFonts w:cs="Calibri"/>
          <w:bCs/>
          <w:sz w:val="28"/>
          <w:szCs w:val="28"/>
          <w:lang w:eastAsia="en-US"/>
        </w:rPr>
        <w:t xml:space="preserve">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</w:t>
      </w:r>
      <w:r>
        <w:rPr>
          <w:rFonts w:cs="Calibri"/>
          <w:bCs/>
          <w:sz w:val="28"/>
          <w:szCs w:val="28"/>
          <w:lang w:eastAsia="en-US"/>
        </w:rPr>
        <w:t>славы, в музей  др. 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</w:t>
      </w:r>
      <w:r>
        <w:rPr>
          <w:rFonts w:cs="Calibri"/>
          <w:bCs/>
          <w:sz w:val="28"/>
          <w:szCs w:val="28"/>
          <w:lang w:eastAsia="en-US"/>
        </w:rPr>
        <w:t>а.</w:t>
      </w:r>
    </w:p>
    <w:p w:rsidR="003E44B2" w:rsidRDefault="003E44B2">
      <w:pPr>
        <w:pStyle w:val="Standard"/>
        <w:rPr>
          <w:rFonts w:cs="Calibri"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«Социальное партнерство»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</w:t>
      </w:r>
      <w:r>
        <w:rPr>
          <w:rFonts w:cs="Calibri"/>
          <w:bCs/>
          <w:sz w:val="28"/>
          <w:szCs w:val="28"/>
          <w:lang w:eastAsia="en-US"/>
        </w:rPr>
        <w:t>ачи воспитания, ценности и традиции уклада детского лагеря.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Реализация воспитательного потенциала социального партнерства предусматривает: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- участие представителей организаций-партнеров, в том числе в соответствии с договорами о сотрудничестве, в проведени</w:t>
      </w:r>
      <w:r>
        <w:rPr>
          <w:rFonts w:cs="Calibri"/>
          <w:bCs/>
          <w:sz w:val="28"/>
          <w:szCs w:val="28"/>
          <w:lang w:eastAsia="en-US"/>
        </w:rPr>
        <w:t xml:space="preserve">и отдельных мероприятий в рамках </w:t>
      </w:r>
      <w:r>
        <w:rPr>
          <w:rFonts w:cs="Calibri"/>
          <w:bCs/>
          <w:sz w:val="28"/>
          <w:szCs w:val="28"/>
          <w:lang w:eastAsia="en-US"/>
        </w:rPr>
        <w:lastRenderedPageBreak/>
        <w:t>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 xml:space="preserve">- </w:t>
      </w:r>
      <w:r>
        <w:rPr>
          <w:rFonts w:cs="Calibri"/>
          <w:bCs/>
          <w:sz w:val="28"/>
          <w:szCs w:val="28"/>
          <w:lang w:eastAsia="en-US"/>
        </w:rPr>
        <w:t>проведение на базе организаций-партнеров экскурсий, встреч, акций воспитательной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направленности при соблюдении требований законодательства Российской Федерации;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- социальные проекты, совместно разрабатываемые и реализуемые детьми, педагогами с организациям</w:t>
      </w:r>
      <w:r>
        <w:rPr>
          <w:rFonts w:cs="Calibri"/>
          <w:bCs/>
          <w:sz w:val="28"/>
          <w:szCs w:val="28"/>
          <w:lang w:eastAsia="en-US"/>
        </w:rPr>
        <w:t>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Модуль «Цифровая среда воспитания»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Моду</w:t>
      </w:r>
      <w:r>
        <w:rPr>
          <w:rFonts w:cs="Calibri"/>
          <w:bCs/>
          <w:sz w:val="28"/>
          <w:szCs w:val="28"/>
          <w:lang w:eastAsia="en-US"/>
        </w:rPr>
        <w:t>ль является вспомогательным, не уменьшает важности и значимости очных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воспитательных мероприятий для детей.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</w:t>
      </w:r>
      <w:r>
        <w:rPr>
          <w:rFonts w:cs="Calibri"/>
          <w:bCs/>
          <w:sz w:val="28"/>
          <w:szCs w:val="28"/>
          <w:lang w:eastAsia="en-US"/>
        </w:rPr>
        <w:t>рмационных ресурсов, цифрового контента и технологических средств.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Цифровая среда воспитания предполагает следующее: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- осв</w:t>
      </w:r>
      <w:r>
        <w:rPr>
          <w:rFonts w:cs="Calibri"/>
          <w:bCs/>
          <w:sz w:val="28"/>
          <w:szCs w:val="28"/>
          <w:lang w:eastAsia="en-US"/>
        </w:rPr>
        <w:t>ещение деятельности детского лагеря в официальной группе в социальных сетях и на официальном сайте образовательной организации;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- участие детей в региональных или всероссийских интернет- конкурсах.</w:t>
      </w:r>
    </w:p>
    <w:p w:rsidR="003E44B2" w:rsidRDefault="003E44B2">
      <w:pPr>
        <w:pStyle w:val="Standard"/>
        <w:rPr>
          <w:rFonts w:cs="Calibri"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Ожидаемые результаты реализации Программы:</w:t>
      </w:r>
    </w:p>
    <w:p w:rsidR="003E44B2" w:rsidRDefault="003E44B2">
      <w:pPr>
        <w:pStyle w:val="Standard"/>
        <w:rPr>
          <w:rFonts w:cs="Calibri"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Обучающиеся: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любят свой край и свою Родину;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уважают и принимают ценности семьи и общества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выполняют правила здорового и безопасного образа жизни для себя и окружающих;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владеют опытом мотивированного участия в конкурсах и мини - проектах;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обладают основами ком</w:t>
      </w:r>
      <w:r>
        <w:rPr>
          <w:rFonts w:cs="Calibri"/>
          <w:bCs/>
          <w:sz w:val="28"/>
          <w:szCs w:val="28"/>
          <w:lang w:eastAsia="en-US"/>
        </w:rPr>
        <w:t>муникативной культурой (умеет слушать и слышать собеседника, высказывать свое мнение);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активно познают окружающий мир;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владеют основами умения учиться, способны к организации собственной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деятельности.</w:t>
      </w:r>
    </w:p>
    <w:p w:rsidR="003E44B2" w:rsidRDefault="003E44B2">
      <w:pPr>
        <w:pStyle w:val="Standard"/>
        <w:rPr>
          <w:rFonts w:cs="Calibri"/>
          <w:bCs/>
          <w:sz w:val="28"/>
          <w:szCs w:val="28"/>
          <w:lang w:eastAsia="en-US"/>
        </w:rPr>
      </w:pP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Механизм реализации программы «Летняя карусель»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П</w:t>
      </w:r>
      <w:r>
        <w:rPr>
          <w:rFonts w:cs="Calibri"/>
          <w:bCs/>
          <w:sz w:val="28"/>
          <w:szCs w:val="28"/>
          <w:lang w:eastAsia="en-US"/>
        </w:rPr>
        <w:t>рограмма реализуется в четыре этапа согласно разработанному плану мероприятий в установленные для каждой позиции сроки.</w:t>
      </w:r>
    </w:p>
    <w:p w:rsidR="003E44B2" w:rsidRDefault="003E44B2">
      <w:pPr>
        <w:pStyle w:val="Standard"/>
        <w:rPr>
          <w:rFonts w:cs="Calibri"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lastRenderedPageBreak/>
        <w:t>I этап – организационный (апрель-май)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знакомство с нормативно-правовой базой;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формирование кадрового состава;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 xml:space="preserve">разработка </w:t>
      </w:r>
      <w:r>
        <w:rPr>
          <w:rFonts w:cs="Calibri"/>
          <w:bCs/>
          <w:sz w:val="28"/>
          <w:szCs w:val="28"/>
          <w:lang w:eastAsia="en-US"/>
        </w:rPr>
        <w:t>программы «Летняя карусель» деятельности лагеря с дневным</w:t>
      </w:r>
    </w:p>
    <w:p w:rsidR="003E44B2" w:rsidRDefault="0081742C">
      <w:pPr>
        <w:pStyle w:val="Standard"/>
      </w:pPr>
      <w:r>
        <w:rPr>
          <w:rFonts w:cs="Calibri"/>
          <w:bCs/>
          <w:sz w:val="28"/>
          <w:szCs w:val="28"/>
          <w:lang w:eastAsia="en-US"/>
        </w:rPr>
        <w:t>пребыванием детей;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определение перспектив деятельности по программе.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II этап – основной (июнь)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реализация основной идеи смены;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вовлечение детей и подростков в различные виды коллективно- творч</w:t>
      </w:r>
      <w:r>
        <w:rPr>
          <w:rFonts w:cs="Calibri"/>
          <w:bCs/>
          <w:sz w:val="28"/>
          <w:szCs w:val="28"/>
          <w:lang w:eastAsia="en-US"/>
        </w:rPr>
        <w:t>еских дел;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работа над развитием творческого потенциала детей.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III этап –  итогово-аналитический (июнь)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оптимизация форм деятельности;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накапливание опыта деятельности;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подведение итогов смены;</w:t>
      </w:r>
    </w:p>
    <w:p w:rsidR="003E44B2" w:rsidRDefault="0081742C">
      <w:pPr>
        <w:pStyle w:val="Standard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итоговая оценка эффективности реализации программы;</w:t>
      </w:r>
    </w:p>
    <w:p w:rsidR="003E44B2" w:rsidRDefault="0081742C">
      <w:pPr>
        <w:pStyle w:val="Standard"/>
        <w:spacing w:before="19" w:after="19"/>
        <w:jc w:val="both"/>
      </w:pPr>
      <w:r>
        <w:rPr>
          <w:rFonts w:eastAsia="Wingdings-Regular"/>
          <w:bCs/>
          <w:sz w:val="28"/>
          <w:szCs w:val="28"/>
          <w:lang w:eastAsia="en-US"/>
        </w:rPr>
        <w:t xml:space="preserve"> </w:t>
      </w:r>
      <w:r>
        <w:rPr>
          <w:rFonts w:cs="Calibri"/>
          <w:bCs/>
          <w:sz w:val="28"/>
          <w:szCs w:val="28"/>
          <w:lang w:eastAsia="en-US"/>
        </w:rPr>
        <w:t>определение дальнейшей перспективы.</w:t>
      </w:r>
    </w:p>
    <w:p w:rsidR="003E44B2" w:rsidRDefault="003E44B2">
      <w:pPr>
        <w:pStyle w:val="Standard"/>
        <w:spacing w:before="19" w:after="19"/>
        <w:jc w:val="both"/>
        <w:rPr>
          <w:b/>
          <w:color w:val="000000"/>
          <w:sz w:val="28"/>
          <w:szCs w:val="28"/>
        </w:rPr>
      </w:pPr>
    </w:p>
    <w:p w:rsidR="003E44B2" w:rsidRDefault="003E44B2">
      <w:pPr>
        <w:pStyle w:val="Standard"/>
        <w:spacing w:before="19" w:after="19"/>
        <w:jc w:val="both"/>
        <w:rPr>
          <w:b/>
          <w:color w:val="000000"/>
          <w:sz w:val="28"/>
          <w:szCs w:val="28"/>
        </w:rPr>
      </w:pPr>
    </w:p>
    <w:p w:rsidR="003E44B2" w:rsidRDefault="0081742C">
      <w:pPr>
        <w:pStyle w:val="Standard"/>
        <w:jc w:val="center"/>
      </w:pPr>
      <w:r>
        <w:rPr>
          <w:rFonts w:cs="Calibri"/>
          <w:b/>
          <w:bCs/>
          <w:sz w:val="28"/>
          <w:szCs w:val="28"/>
          <w:lang w:eastAsia="en-US"/>
        </w:rPr>
        <w:t>Раздел III.</w:t>
      </w:r>
    </w:p>
    <w:p w:rsidR="003E44B2" w:rsidRDefault="0081742C">
      <w:pPr>
        <w:pStyle w:val="Standard"/>
        <w:jc w:val="center"/>
      </w:pPr>
      <w:r>
        <w:rPr>
          <w:rFonts w:cs="Calibri"/>
          <w:b/>
          <w:bCs/>
          <w:sz w:val="28"/>
          <w:szCs w:val="28"/>
          <w:lang w:eastAsia="en-US"/>
        </w:rPr>
        <w:t>ОРГАНИЗАЦИЯ ВОСПИТАТЕЛЬНОЙ ДЕЯТЕЛЬНОСТИ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3.1. Особенности организации воспитательной деятельности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Программа воспитания реализуется посредством формирования социокультурного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воспитательного пространства при с</w:t>
      </w:r>
      <w:r>
        <w:rPr>
          <w:rFonts w:cs="Calibri"/>
          <w:sz w:val="28"/>
          <w:szCs w:val="28"/>
          <w:lang w:eastAsia="en-US"/>
        </w:rPr>
        <w:t>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Принципы, планируемые и</w:t>
      </w:r>
      <w:r>
        <w:rPr>
          <w:rFonts w:cs="Calibri"/>
          <w:b/>
          <w:bCs/>
          <w:sz w:val="28"/>
          <w:szCs w:val="28"/>
          <w:lang w:eastAsia="en-US"/>
        </w:rPr>
        <w:t xml:space="preserve"> используемые при организации деятельности лагеря «Солнышко»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Программа «Летняя карусель» летнего оздоровительного лагеря с дневным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пребыванием детей опирается на следующие </w:t>
      </w:r>
      <w:r>
        <w:rPr>
          <w:rFonts w:cs="Calibri"/>
          <w:b/>
          <w:bCs/>
          <w:i/>
          <w:iCs/>
          <w:sz w:val="28"/>
          <w:szCs w:val="28"/>
          <w:lang w:eastAsia="en-US"/>
        </w:rPr>
        <w:t>принципы</w:t>
      </w:r>
      <w:r>
        <w:rPr>
          <w:rFonts w:cs="Calibri"/>
          <w:sz w:val="28"/>
          <w:szCs w:val="28"/>
          <w:lang w:eastAsia="en-US"/>
        </w:rPr>
        <w:t>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безопасность всех проводимых мероприятий;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достаточное ресурсное обеспе</w:t>
      </w:r>
      <w:r>
        <w:rPr>
          <w:rFonts w:cs="Calibri"/>
          <w:sz w:val="28"/>
          <w:szCs w:val="28"/>
          <w:lang w:eastAsia="en-US"/>
        </w:rPr>
        <w:t>чение: необходимое количество спортивного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инвентаря и материалов для творчества детей;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педагогическое сопровождение ребенка на протяжении всей смены.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В свою очередь работа воспитателей с детьми основана на </w:t>
      </w:r>
      <w:r>
        <w:rPr>
          <w:rFonts w:cs="Calibri"/>
          <w:b/>
          <w:bCs/>
          <w:sz w:val="28"/>
          <w:szCs w:val="28"/>
          <w:lang w:eastAsia="en-US"/>
        </w:rPr>
        <w:t>педагогических принципах: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 xml:space="preserve">Принцип гуманизации </w:t>
      </w:r>
      <w:r>
        <w:rPr>
          <w:rFonts w:cs="Calibri"/>
          <w:i/>
          <w:iCs/>
          <w:sz w:val="28"/>
          <w:szCs w:val="28"/>
          <w:lang w:eastAsia="en-US"/>
        </w:rPr>
        <w:t>отношений, основанный на: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создании уважительных демократических отношения между взрослыми и детьми;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уважении и терпимости к мнению детей;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защите каждого члена коллектива от негативного проявления и вредных привычек;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создании ситуаций, требующих при</w:t>
      </w:r>
      <w:r>
        <w:rPr>
          <w:rFonts w:cs="Calibri"/>
          <w:sz w:val="28"/>
          <w:szCs w:val="28"/>
          <w:lang w:eastAsia="en-US"/>
        </w:rPr>
        <w:t>нятия коллективного решения;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формировании чувства ответственности за принятое решение, за свои поступки и действия.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lastRenderedPageBreak/>
        <w:t>Принцип соответствия типа сотрудничества психологическим возрастным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>особенностям обучающихся и типу ведущей деятельности.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 xml:space="preserve">Результатом </w:t>
      </w:r>
      <w:r>
        <w:rPr>
          <w:rFonts w:cs="Calibri"/>
          <w:sz w:val="28"/>
          <w:szCs w:val="28"/>
          <w:lang w:eastAsia="en-US"/>
        </w:rPr>
        <w:t>деятельности воспитательного характера в летнем оздоровительном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лагере «Солнышко»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</w:t>
      </w:r>
      <w:r>
        <w:rPr>
          <w:rFonts w:cs="Calibri"/>
          <w:i/>
          <w:iCs/>
          <w:sz w:val="28"/>
          <w:szCs w:val="28"/>
          <w:lang w:eastAsia="en-US"/>
        </w:rPr>
        <w:t xml:space="preserve">ринцип дифференциации воспитания </w:t>
      </w:r>
      <w:r>
        <w:rPr>
          <w:rFonts w:cs="Calibri"/>
          <w:sz w:val="28"/>
          <w:szCs w:val="28"/>
          <w:lang w:eastAsia="en-US"/>
        </w:rPr>
        <w:t>предполагает: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отбор содержания, форм и методов воспитания в соотношении с индивидуально-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психологическими особенностями детей;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создание возможности переключения с одного вида деятельности на другой в рамках смены (дня);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взаимосвязь всех мероприятий в рамках тематики</w:t>
      </w:r>
      <w:r>
        <w:rPr>
          <w:rFonts w:cs="Calibri"/>
          <w:sz w:val="28"/>
          <w:szCs w:val="28"/>
          <w:lang w:eastAsia="en-US"/>
        </w:rPr>
        <w:t xml:space="preserve"> дня;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активное участие детей во всех видах деятельности.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 xml:space="preserve">Принцип творческой индивидуальности </w:t>
      </w:r>
      <w:r>
        <w:rPr>
          <w:rFonts w:cs="Calibri"/>
          <w:sz w:val="28"/>
          <w:szCs w:val="28"/>
          <w:lang w:eastAsia="en-US"/>
        </w:rPr>
        <w:t>позволяет в полной мере реализовать, развить творческий потенциал каждого участника смены.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 xml:space="preserve">Принцип комплексности оздоровления и воспитания ребёнка </w:t>
      </w:r>
      <w:r>
        <w:rPr>
          <w:rFonts w:cs="Calibri"/>
          <w:sz w:val="28"/>
          <w:szCs w:val="28"/>
          <w:lang w:eastAsia="en-US"/>
        </w:rPr>
        <w:t>может быть реа</w:t>
      </w:r>
      <w:r>
        <w:rPr>
          <w:rFonts w:cs="Calibri"/>
          <w:sz w:val="28"/>
          <w:szCs w:val="28"/>
          <w:lang w:eastAsia="en-US"/>
        </w:rPr>
        <w:t>лизован при следующих условиях: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необходимо чёткое распределение времени на организацию оздоровительной и воспитательной работы;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оценка эффективности пребывания детей на площадке должна быть комплексной,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учитывающей все группы поставленных задач.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>Принци</w:t>
      </w:r>
      <w:r>
        <w:rPr>
          <w:rFonts w:cs="Calibri"/>
          <w:i/>
          <w:iCs/>
          <w:sz w:val="28"/>
          <w:szCs w:val="28"/>
          <w:lang w:eastAsia="en-US"/>
        </w:rPr>
        <w:t>п гармонизации сущностных сил ребёнка, его интеллектуальной, физической,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 xml:space="preserve">эмоционально-волевой сфер с учётом его индивидуальных и возрастных особенностей </w:t>
      </w:r>
      <w:r>
        <w:rPr>
          <w:rFonts w:cs="Calibri"/>
          <w:sz w:val="28"/>
          <w:szCs w:val="28"/>
          <w:lang w:eastAsia="en-US"/>
        </w:rPr>
        <w:t>может быть реализован при следующих условиях: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вариантности выбора способа реализации в различных вида</w:t>
      </w:r>
      <w:r>
        <w:rPr>
          <w:rFonts w:cs="Calibri"/>
          <w:sz w:val="28"/>
          <w:szCs w:val="28"/>
          <w:lang w:eastAsia="en-US"/>
        </w:rPr>
        <w:t>х деятельности;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сочетании форм работы, учитывающих возрастные особенности детей;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постоянной коррекции воздействий на каждого ребёнка с учётом изменений,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происходящих с его эмоциональным состоянием и психикой.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 xml:space="preserve">Принцип интегративно-гуманитарного подхода </w:t>
      </w:r>
      <w:r>
        <w:rPr>
          <w:rFonts w:cs="Calibri"/>
          <w:sz w:val="28"/>
          <w:szCs w:val="28"/>
          <w:lang w:eastAsia="en-US"/>
        </w:rPr>
        <w:t>определяет пять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«граней»: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грань личностного восприятия («это затрагивает или может затрагивать лично меня»);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грань сопричастности («этого достигли ребята, это им нужно – значит, это доступно и нужно мне»);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грань глобального восприятия («это нужно зна</w:t>
      </w:r>
      <w:r>
        <w:rPr>
          <w:rFonts w:cs="Calibri"/>
          <w:sz w:val="28"/>
          <w:szCs w:val="28"/>
          <w:lang w:eastAsia="en-US"/>
        </w:rPr>
        <w:t>ть всем – значит это важно и для меня; это относится к общечеловеческим ценностям»);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грань личной ответствен</w:t>
      </w:r>
      <w:r>
        <w:rPr>
          <w:rFonts w:cs="Calibri"/>
          <w:sz w:val="28"/>
          <w:szCs w:val="28"/>
          <w:lang w:eastAsia="en-US"/>
        </w:rPr>
        <w:t>ности («я отвечаю за последствия своей деятельности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для других людей и для природы»).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 xml:space="preserve">Принцип личностного Я </w:t>
      </w:r>
      <w:r>
        <w:rPr>
          <w:rFonts w:cs="Calibri"/>
          <w:sz w:val="28"/>
          <w:szCs w:val="28"/>
          <w:lang w:eastAsia="en-US"/>
        </w:rPr>
        <w:t>может быть реализован при следующих условиях: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при наличии задач, в решении которых может принять участие как каждый ребёнок в отдельности, так и г</w:t>
      </w:r>
      <w:r>
        <w:rPr>
          <w:rFonts w:cs="Calibri"/>
          <w:sz w:val="28"/>
          <w:szCs w:val="28"/>
          <w:lang w:eastAsia="en-US"/>
        </w:rPr>
        <w:t>руппа;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lastRenderedPageBreak/>
        <w:t xml:space="preserve"> </w:t>
      </w:r>
      <w:r>
        <w:rPr>
          <w:rFonts w:cs="Calibri"/>
          <w:sz w:val="28"/>
          <w:szCs w:val="28"/>
          <w:lang w:eastAsia="en-US"/>
        </w:rPr>
        <w:t>при наличии системы стимулов, поддерживающих инициативу и самостоятельность детей.</w:t>
      </w:r>
    </w:p>
    <w:p w:rsidR="003E44B2" w:rsidRDefault="0081742C">
      <w:pPr>
        <w:pStyle w:val="Standard"/>
      </w:pPr>
      <w:r>
        <w:rPr>
          <w:rFonts w:cs="Calibri"/>
          <w:i/>
          <w:iCs/>
          <w:sz w:val="28"/>
          <w:szCs w:val="28"/>
          <w:lang w:eastAsia="en-US"/>
        </w:rPr>
        <w:t xml:space="preserve">Принцип уважения и доверия </w:t>
      </w:r>
      <w:r>
        <w:rPr>
          <w:rFonts w:cs="Calibri"/>
          <w:sz w:val="28"/>
          <w:szCs w:val="28"/>
          <w:lang w:eastAsia="en-US"/>
        </w:rPr>
        <w:t>может быть реализован при следующих условиях: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добровольного включения ребёнка в ту или иную деятельность;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 xml:space="preserve">доверие ребёнку в выборе </w:t>
      </w:r>
      <w:r>
        <w:rPr>
          <w:rFonts w:cs="Calibri"/>
          <w:sz w:val="28"/>
          <w:szCs w:val="28"/>
          <w:lang w:eastAsia="en-US"/>
        </w:rPr>
        <w:t>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в учёте интересов учащихся, их индивидуальных вкусов.</w:t>
      </w:r>
    </w:p>
    <w:p w:rsidR="003E44B2" w:rsidRDefault="003E44B2">
      <w:pPr>
        <w:pStyle w:val="Standard"/>
        <w:rPr>
          <w:rFonts w:cs="Calibri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Содержание Пр</w:t>
      </w:r>
      <w:r>
        <w:rPr>
          <w:rFonts w:cs="Calibri"/>
          <w:b/>
          <w:bCs/>
          <w:sz w:val="28"/>
          <w:szCs w:val="28"/>
          <w:lang w:eastAsia="en-US"/>
        </w:rPr>
        <w:t>ограммы Организационно-педагогическая деятельность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комплектование штата лагеря кадрами;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участие в семинарах по организации летнего отдыха для начальников лагерей;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совещание при директоре, зам. директора по воспитательной работе по организации летнего</w:t>
      </w:r>
      <w:r>
        <w:rPr>
          <w:rFonts w:cs="Calibri"/>
          <w:sz w:val="28"/>
          <w:szCs w:val="28"/>
          <w:lang w:eastAsia="en-US"/>
        </w:rPr>
        <w:t xml:space="preserve"> отдыха обучающихся;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проведение инструктажей с воспитателями по технике безопасности и охране здоровья детей;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проведение родительского собрания.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Оздоровительная работа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Основополагающими идеями в работе с детьми в пришкольном летнем лагере является сохр</w:t>
      </w:r>
      <w:r>
        <w:rPr>
          <w:rFonts w:cs="Calibri"/>
          <w:sz w:val="28"/>
          <w:szCs w:val="28"/>
          <w:lang w:eastAsia="en-US"/>
        </w:rPr>
        <w:t>анение и укрепление здоровья детей, поэтому в программу включены следующие мероприятия: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осмотр детей медицинским работником;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утренняя гимнастика;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организация пешеходных экскурсий;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организация здорового питания детей;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 xml:space="preserve">организация </w:t>
      </w:r>
      <w:r>
        <w:rPr>
          <w:rFonts w:cs="Calibri"/>
          <w:sz w:val="28"/>
          <w:szCs w:val="28"/>
          <w:lang w:eastAsia="en-US"/>
        </w:rPr>
        <w:t>спортивно-массовых мероприятий: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 </w:t>
      </w:r>
      <w:r>
        <w:rPr>
          <w:rFonts w:cs="Calibri"/>
          <w:sz w:val="28"/>
          <w:szCs w:val="28"/>
          <w:lang w:eastAsia="en-US"/>
        </w:rPr>
        <w:t>спортивные эстафеты;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 </w:t>
      </w:r>
      <w:r>
        <w:rPr>
          <w:rFonts w:cs="Calibri"/>
          <w:sz w:val="28"/>
          <w:szCs w:val="28"/>
          <w:lang w:eastAsia="en-US"/>
        </w:rPr>
        <w:t>подвижные спортивные игры;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 </w:t>
      </w:r>
      <w:r>
        <w:rPr>
          <w:rFonts w:cs="Calibri"/>
          <w:sz w:val="28"/>
          <w:szCs w:val="28"/>
          <w:lang w:eastAsia="en-US"/>
        </w:rPr>
        <w:t>Спартакиада лагеря.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Инструктажи для детей: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«Прав</w:t>
      </w:r>
      <w:r>
        <w:rPr>
          <w:rFonts w:cs="Calibri"/>
          <w:sz w:val="28"/>
          <w:szCs w:val="28"/>
          <w:lang w:eastAsia="en-US"/>
        </w:rPr>
        <w:t>ила пожарной безопасности»;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«Правила поведения детей при прогулках и походах»;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«Правила при поездках в автотранспорте»;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«Безопасность детей при проведении спортивных мероприятий».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Инструкции по основам безопасности жизнедеятельности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«Один дома»;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«Безопасность в доме»;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«Правила поведения с незнакомыми людьми»;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«Правила поведения и безопасности человека на воде»;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«Меры доврачебной помощи» и др.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Работа по привитию навыков самоуправления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Выявление лидеров, генераторов идей;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Распределение обя</w:t>
      </w:r>
      <w:r>
        <w:rPr>
          <w:rFonts w:cs="Calibri"/>
          <w:sz w:val="28"/>
          <w:szCs w:val="28"/>
          <w:lang w:eastAsia="en-US"/>
        </w:rPr>
        <w:t>занностей в отряде;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lastRenderedPageBreak/>
        <w:t xml:space="preserve"> </w:t>
      </w:r>
      <w:r>
        <w:rPr>
          <w:rFonts w:cs="Calibri"/>
          <w:sz w:val="28"/>
          <w:szCs w:val="28"/>
          <w:lang w:eastAsia="en-US"/>
        </w:rPr>
        <w:t>Закрепление ответственных по различным видам поручений;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Дежурство по столовой.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Методическое обеспечение Программы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Научно-методическое обеспечение: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Тематическое планирование работы отрядов;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Организация режима дня;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Детское самоу</w:t>
      </w:r>
      <w:r>
        <w:rPr>
          <w:rFonts w:cs="Calibri"/>
          <w:sz w:val="28"/>
          <w:szCs w:val="28"/>
          <w:lang w:eastAsia="en-US"/>
        </w:rPr>
        <w:t>правление;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Дидактические материалы;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Методическая копилка.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Формы, методы и технологии работы с детьми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Реализация программы «Летняя карусель» предусматривает различные </w:t>
      </w:r>
      <w:r>
        <w:rPr>
          <w:rFonts w:cs="Calibri"/>
          <w:b/>
          <w:bCs/>
          <w:sz w:val="28"/>
          <w:szCs w:val="28"/>
          <w:lang w:eastAsia="en-US"/>
        </w:rPr>
        <w:t>формы работы с детьми</w:t>
      </w:r>
      <w:r>
        <w:rPr>
          <w:rFonts w:cs="Calibri"/>
          <w:sz w:val="28"/>
          <w:szCs w:val="28"/>
          <w:lang w:eastAsia="en-US"/>
        </w:rPr>
        <w:t>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по количеству участников, вовлеченных в процесс: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индивидуальная (воспитатель - ребенок);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групповая (воспитатель – группа детей);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коллективная (воспитатель – несколько групп детей, весь коллектив).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по субъекту организации: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организаторами мероприятия являются взрослые: начальник лагеря, воспитатели;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деятельность реализуется на основе сотрудничества;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инициатива организации и проведение мероприятия принадлежит ребенку или отдельной группе детей.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по времени проведения: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кратковременные (продолжительностью от нескольких минут до нескольких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часов);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продолжительные (продолжительностью несколько дней);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традиционные (регулярно повторяющиеся).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по времени подготовки: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экспромт;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относительно длительная предварительная подготовка.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по характеру включения детей в деятельность: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- обязательное участие;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- </w:t>
      </w:r>
      <w:r>
        <w:rPr>
          <w:rFonts w:cs="Calibri"/>
          <w:sz w:val="28"/>
          <w:szCs w:val="28"/>
          <w:lang w:eastAsia="en-US"/>
        </w:rPr>
        <w:t>добровольное участие.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Основными </w:t>
      </w:r>
      <w:r>
        <w:rPr>
          <w:rFonts w:cs="Calibri"/>
          <w:b/>
          <w:bCs/>
          <w:sz w:val="28"/>
          <w:szCs w:val="28"/>
          <w:lang w:eastAsia="en-US"/>
        </w:rPr>
        <w:t xml:space="preserve">методами организации деятельности </w:t>
      </w:r>
      <w:r>
        <w:rPr>
          <w:rFonts w:cs="Calibri"/>
          <w:sz w:val="28"/>
          <w:szCs w:val="28"/>
          <w:lang w:eastAsia="en-US"/>
        </w:rPr>
        <w:t>являются: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метод игры (игры отбираются воспитателями в соответствии с поставленной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целью);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методы театрализации (реализуется через костюмирование, обряды, ритуалы);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методы состязательно</w:t>
      </w:r>
      <w:r>
        <w:rPr>
          <w:rFonts w:cs="Calibri"/>
          <w:sz w:val="28"/>
          <w:szCs w:val="28"/>
          <w:lang w:eastAsia="en-US"/>
        </w:rPr>
        <w:t>сти (распространяется на все сферы творческой деятельности);</w:t>
      </w:r>
    </w:p>
    <w:p w:rsidR="003E44B2" w:rsidRDefault="0081742C">
      <w:pPr>
        <w:pStyle w:val="Standard"/>
      </w:pPr>
      <w:r>
        <w:rPr>
          <w:rFonts w:eastAsia="Wingdings-Regular"/>
          <w:sz w:val="28"/>
          <w:szCs w:val="28"/>
          <w:lang w:eastAsia="en-US"/>
        </w:rPr>
        <w:t xml:space="preserve"> </w:t>
      </w:r>
      <w:r>
        <w:rPr>
          <w:rFonts w:cs="Calibri"/>
          <w:sz w:val="28"/>
          <w:szCs w:val="28"/>
          <w:lang w:eastAsia="en-US"/>
        </w:rPr>
        <w:t>методы стимулирования.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 xml:space="preserve">Основными </w:t>
      </w:r>
      <w:r>
        <w:rPr>
          <w:rFonts w:cs="Calibri"/>
          <w:b/>
          <w:bCs/>
          <w:sz w:val="28"/>
          <w:szCs w:val="28"/>
          <w:lang w:eastAsia="en-US"/>
        </w:rPr>
        <w:t xml:space="preserve">формами организации деятельности </w:t>
      </w:r>
      <w:r>
        <w:rPr>
          <w:rFonts w:cs="Calibri"/>
          <w:sz w:val="28"/>
          <w:szCs w:val="28"/>
          <w:lang w:eastAsia="en-US"/>
        </w:rPr>
        <w:t>являются: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коллективно-творческое дело;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ролевая игра;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фестиваль, конкурс;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мастер-класс;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прогулки, экскурсии.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lastRenderedPageBreak/>
        <w:t xml:space="preserve">Для </w:t>
      </w:r>
      <w:r>
        <w:rPr>
          <w:rFonts w:cs="Calibri"/>
          <w:sz w:val="28"/>
          <w:szCs w:val="28"/>
          <w:lang w:eastAsia="en-US"/>
        </w:rPr>
        <w:t>эффективной работы в лагере активно используются: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1. Методика КТД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Для воспитания детского коллектива на протяжении многих лет занимают особое местоколлективно - трудовая деятельность и коллективно-творческие дела. Эта методика,технология, учитывающая психо</w:t>
      </w:r>
      <w:r>
        <w:rPr>
          <w:rFonts w:cs="Calibri"/>
          <w:sz w:val="28"/>
          <w:szCs w:val="28"/>
          <w:lang w:eastAsia="en-US"/>
        </w:rPr>
        <w:t>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</w:t>
      </w:r>
      <w:r>
        <w:rPr>
          <w:rFonts w:cs="Calibri"/>
          <w:sz w:val="28"/>
          <w:szCs w:val="28"/>
          <w:lang w:eastAsia="en-US"/>
        </w:rPr>
        <w:t xml:space="preserve">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 Дело – это событие, </w:t>
      </w:r>
      <w:r>
        <w:rPr>
          <w:rFonts w:cs="Calibri"/>
          <w:sz w:val="28"/>
          <w:szCs w:val="28"/>
          <w:lang w:eastAsia="en-US"/>
        </w:rPr>
        <w:t>любые действия, выполнение которых требует от ребенка заботу об окружающих людях, о коллективе, друг о друге.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Виды КТД: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Организаторские дела (метод взаимодействия</w:t>
      </w:r>
      <w:r>
        <w:rPr>
          <w:rFonts w:cs="Calibri"/>
          <w:sz w:val="28"/>
          <w:szCs w:val="28"/>
          <w:lang w:eastAsia="en-US"/>
        </w:rPr>
        <w:t>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Общественно-политические дела (беседы, лекции);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Познавательные дела (познавательные игры: ребёнок должен узнать, как можно больше об окружающем мире);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Трудовые дела (способствуют развитию трудовых навыков);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Художественные дела (творчество: рисов</w:t>
      </w:r>
      <w:r>
        <w:rPr>
          <w:rFonts w:cs="Calibri"/>
          <w:sz w:val="28"/>
          <w:szCs w:val="28"/>
          <w:lang w:eastAsia="en-US"/>
        </w:rPr>
        <w:t>ание, оформление, создание спектакля);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Спортивные дела (зарядки, веселые старты, эстафеты).</w:t>
      </w: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2. Методика самоуправления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</w:t>
      </w:r>
      <w:r>
        <w:rPr>
          <w:rFonts w:cs="Calibri"/>
          <w:sz w:val="28"/>
          <w:szCs w:val="28"/>
          <w:lang w:eastAsia="en-US"/>
        </w:rPr>
        <w:t>ных проблем, с другой, - формирует социальную активность, способствует развитию лидерства.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</w:t>
      </w:r>
      <w:r>
        <w:rPr>
          <w:rFonts w:cs="Calibri"/>
          <w:sz w:val="28"/>
          <w:szCs w:val="28"/>
          <w:lang w:eastAsia="en-US"/>
        </w:rPr>
        <w:t>ния поставленных целей.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Самоуправление в лагере развивается пра</w:t>
      </w:r>
      <w:r>
        <w:rPr>
          <w:rFonts w:cs="Calibri"/>
          <w:sz w:val="28"/>
          <w:szCs w:val="28"/>
          <w:lang w:eastAsia="en-US"/>
        </w:rPr>
        <w:t>ктически во всех видах деятельности временного детского коллектива.</w:t>
      </w: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3E44B2">
      <w:pPr>
        <w:pStyle w:val="Standard"/>
        <w:rPr>
          <w:rFonts w:cs="Calibri"/>
          <w:b/>
          <w:bCs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sz w:val="28"/>
          <w:szCs w:val="28"/>
          <w:lang w:eastAsia="en-US"/>
        </w:rPr>
        <w:t>Мотивационное обеспечение Программы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добровольность включения детей в разработку, подготовку общих дел, организацию жизни лагеря;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lastRenderedPageBreak/>
        <w:t xml:space="preserve">• сочетание индивидуального и коллективного включения </w:t>
      </w:r>
      <w:r>
        <w:rPr>
          <w:rFonts w:cs="Calibri"/>
          <w:sz w:val="28"/>
          <w:szCs w:val="28"/>
          <w:lang w:eastAsia="en-US"/>
        </w:rPr>
        <w:t>детей в творческие, развивающие, интеллектуальные виды деятельности;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информирование о результатах конкурсов, об условиях участия в том или ином деле;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организация различных видов стимулирования детей, многообразие предлагаемых видов деятельности;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учет</w:t>
      </w:r>
      <w:r>
        <w:rPr>
          <w:rFonts w:cs="Calibri"/>
          <w:sz w:val="28"/>
          <w:szCs w:val="28"/>
          <w:lang w:eastAsia="en-US"/>
        </w:rPr>
        <w:t xml:space="preserve"> возрастных и индивидуальных особенностей, способствующих обеспечению успешной самореализации ребенка;</w:t>
      </w:r>
    </w:p>
    <w:p w:rsidR="003E44B2" w:rsidRDefault="0081742C">
      <w:pPr>
        <w:pStyle w:val="Standard"/>
      </w:pPr>
      <w:r>
        <w:rPr>
          <w:rFonts w:cs="Calibri"/>
          <w:sz w:val="28"/>
          <w:szCs w:val="28"/>
          <w:lang w:eastAsia="en-US"/>
        </w:rPr>
        <w:t>• создание ситуации успеха в избранных ребенком видах деятельности, индивидуальное и публичное поощрение достигнутого</w:t>
      </w:r>
    </w:p>
    <w:p w:rsidR="003E44B2" w:rsidRDefault="003E44B2">
      <w:pPr>
        <w:pStyle w:val="Standard"/>
        <w:rPr>
          <w:rFonts w:cs="Calibri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Психолого-педагогическое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сопровождение смены </w:t>
      </w:r>
      <w:r>
        <w:rPr>
          <w:rFonts w:cs="Calibri"/>
          <w:color w:val="000000"/>
          <w:sz w:val="28"/>
          <w:szCs w:val="28"/>
          <w:lang w:eastAsia="en-US"/>
        </w:rPr>
        <w:t>- 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Функции психолого-педагоги</w:t>
      </w:r>
      <w:r>
        <w:rPr>
          <w:rFonts w:cs="Calibri"/>
          <w:color w:val="000000"/>
          <w:sz w:val="28"/>
          <w:szCs w:val="28"/>
          <w:lang w:eastAsia="en-US"/>
        </w:rPr>
        <w:t>ческого сопровождения ребенка в условиях лагеря:</w:t>
      </w:r>
    </w:p>
    <w:p w:rsidR="003E44B2" w:rsidRDefault="0081742C">
      <w:pPr>
        <w:pStyle w:val="Standard"/>
      </w:pPr>
      <w:r>
        <w:rPr>
          <w:rFonts w:eastAsia="SymbolMT"/>
          <w:color w:val="000000"/>
          <w:sz w:val="28"/>
          <w:szCs w:val="28"/>
          <w:lang w:eastAsia="en-US"/>
        </w:rPr>
        <w:t xml:space="preserve"> </w:t>
      </w:r>
      <w:r>
        <w:rPr>
          <w:rFonts w:cs="Calibri"/>
          <w:color w:val="000000"/>
          <w:sz w:val="28"/>
          <w:szCs w:val="28"/>
          <w:lang w:eastAsia="en-US"/>
        </w:rPr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3E44B2" w:rsidRDefault="0081742C">
      <w:pPr>
        <w:pStyle w:val="Standard"/>
      </w:pPr>
      <w:r>
        <w:rPr>
          <w:rFonts w:eastAsia="SymbolMT"/>
          <w:color w:val="000000"/>
          <w:sz w:val="28"/>
          <w:szCs w:val="28"/>
          <w:lang w:eastAsia="en-US"/>
        </w:rPr>
        <w:t xml:space="preserve"> </w:t>
      </w:r>
      <w:r>
        <w:rPr>
          <w:rFonts w:cs="Calibri"/>
          <w:color w:val="000000"/>
          <w:sz w:val="28"/>
          <w:szCs w:val="28"/>
          <w:lang w:eastAsia="en-US"/>
        </w:rPr>
        <w:t>компенсаторная – формирование у ребенка стремления компенсировать имеющиеся недос</w:t>
      </w:r>
      <w:r>
        <w:rPr>
          <w:rFonts w:cs="Calibri"/>
          <w:color w:val="000000"/>
          <w:sz w:val="28"/>
          <w:szCs w:val="28"/>
          <w:lang w:eastAsia="en-US"/>
        </w:rPr>
        <w:t>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:rsidR="003E44B2" w:rsidRDefault="0081742C">
      <w:pPr>
        <w:pStyle w:val="Standard"/>
      </w:pPr>
      <w:r>
        <w:rPr>
          <w:rFonts w:eastAsia="SymbolMT"/>
          <w:color w:val="000000"/>
          <w:sz w:val="28"/>
          <w:szCs w:val="28"/>
          <w:lang w:eastAsia="en-US"/>
        </w:rPr>
        <w:t xml:space="preserve"> </w:t>
      </w:r>
      <w:r>
        <w:rPr>
          <w:rFonts w:cs="Calibri"/>
          <w:color w:val="000000"/>
          <w:sz w:val="28"/>
          <w:szCs w:val="28"/>
          <w:lang w:eastAsia="en-US"/>
        </w:rPr>
        <w:t>стимулирующая – направлена на активизацию положительной социально-полезной, предме</w:t>
      </w:r>
      <w:r>
        <w:rPr>
          <w:rFonts w:cs="Calibri"/>
          <w:color w:val="000000"/>
          <w:sz w:val="28"/>
          <w:szCs w:val="28"/>
          <w:lang w:eastAsia="en-US"/>
        </w:rPr>
        <w:t>тно-практической деятельности ребенка;</w:t>
      </w:r>
    </w:p>
    <w:p w:rsidR="003E44B2" w:rsidRDefault="0081742C">
      <w:pPr>
        <w:pStyle w:val="Standard"/>
      </w:pPr>
      <w:r>
        <w:rPr>
          <w:rFonts w:eastAsia="SymbolMT"/>
          <w:color w:val="000000"/>
          <w:sz w:val="28"/>
          <w:szCs w:val="28"/>
          <w:lang w:eastAsia="en-US"/>
        </w:rPr>
        <w:t xml:space="preserve"> </w:t>
      </w:r>
      <w:r>
        <w:rPr>
          <w:rFonts w:cs="Calibri"/>
          <w:color w:val="000000"/>
          <w:sz w:val="28"/>
          <w:szCs w:val="28"/>
          <w:lang w:eastAsia="en-US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</w:t>
      </w:r>
      <w:r>
        <w:rPr>
          <w:rFonts w:cs="Calibri"/>
          <w:color w:val="000000"/>
          <w:sz w:val="28"/>
          <w:szCs w:val="28"/>
          <w:lang w:eastAsia="en-US"/>
        </w:rPr>
        <w:t>нии и поведении.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Психологические услуги предоставляются в следующих формах: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- 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- беседы </w:t>
      </w:r>
      <w:r>
        <w:rPr>
          <w:rFonts w:cs="Calibri"/>
          <w:color w:val="000000"/>
          <w:sz w:val="28"/>
          <w:szCs w:val="28"/>
          <w:lang w:eastAsia="en-US"/>
        </w:rPr>
        <w:t>с детьми по налаживанию и поддерживанию их межличностных взаимоотношений.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</w:t>
      </w:r>
      <w:r>
        <w:rPr>
          <w:rFonts w:cs="Calibri"/>
          <w:color w:val="000000"/>
          <w:sz w:val="28"/>
          <w:szCs w:val="28"/>
          <w:lang w:eastAsia="en-US"/>
        </w:rPr>
        <w:t>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 минимальных затратах, обеспечить ребёнку воз</w:t>
      </w:r>
      <w:r>
        <w:rPr>
          <w:rFonts w:cs="Calibri"/>
          <w:color w:val="000000"/>
          <w:sz w:val="28"/>
          <w:szCs w:val="28"/>
          <w:lang w:eastAsia="en-US"/>
        </w:rPr>
        <w:t>можность сохранения здоровья в летний период.</w:t>
      </w:r>
    </w:p>
    <w:p w:rsidR="003E44B2" w:rsidRDefault="003E44B2">
      <w:pPr>
        <w:pStyle w:val="Standard"/>
        <w:rPr>
          <w:rFonts w:cs="Calibri"/>
          <w:b/>
          <w:bCs/>
          <w:color w:val="000000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Схема управления Программой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Участниками данной Программы являются дети в возрасте от 7 до 15 лет различных социальных групп (дети из благополучных семей, дети из многодетных </w:t>
      </w:r>
      <w:r>
        <w:rPr>
          <w:rFonts w:cs="Calibri"/>
          <w:color w:val="000000"/>
          <w:sz w:val="28"/>
          <w:szCs w:val="28"/>
          <w:lang w:eastAsia="en-US"/>
        </w:rPr>
        <w:lastRenderedPageBreak/>
        <w:t>семей, малоимущих семей, дети, сост</w:t>
      </w:r>
      <w:r>
        <w:rPr>
          <w:rFonts w:cs="Calibri"/>
          <w:color w:val="000000"/>
          <w:sz w:val="28"/>
          <w:szCs w:val="28"/>
          <w:lang w:eastAsia="en-US"/>
        </w:rPr>
        <w:t>оящие на внутришкольном контроле). Для организации работы по реализации Программы:</w:t>
      </w:r>
    </w:p>
    <w:p w:rsidR="003E44B2" w:rsidRDefault="0081742C">
      <w:pPr>
        <w:pStyle w:val="Standard"/>
      </w:pPr>
      <w:r>
        <w:rPr>
          <w:rFonts w:eastAsia="Wingdings-Regular"/>
          <w:color w:val="000000"/>
          <w:sz w:val="28"/>
          <w:szCs w:val="28"/>
          <w:lang w:eastAsia="en-US"/>
        </w:rPr>
        <w:t xml:space="preserve"> </w:t>
      </w:r>
      <w:r>
        <w:rPr>
          <w:rFonts w:cs="Calibri"/>
          <w:color w:val="000000"/>
          <w:sz w:val="28"/>
          <w:szCs w:val="28"/>
          <w:lang w:eastAsia="en-US"/>
        </w:rPr>
        <w:t>проводятся ежедневные планерки начальника лагеря, воспитателей;</w:t>
      </w:r>
    </w:p>
    <w:p w:rsidR="003E44B2" w:rsidRDefault="0081742C">
      <w:pPr>
        <w:pStyle w:val="Standard"/>
      </w:pPr>
      <w:r>
        <w:rPr>
          <w:rFonts w:eastAsia="Wingdings-Regular"/>
          <w:color w:val="000000"/>
          <w:sz w:val="28"/>
          <w:szCs w:val="28"/>
          <w:lang w:eastAsia="en-US"/>
        </w:rPr>
        <w:t xml:space="preserve"> </w:t>
      </w:r>
      <w:r>
        <w:rPr>
          <w:rFonts w:cs="Calibri"/>
          <w:color w:val="000000"/>
          <w:sz w:val="28"/>
          <w:szCs w:val="28"/>
          <w:lang w:eastAsia="en-US"/>
        </w:rPr>
        <w:t>составляются планы работы воспитателями, где отражаются и анализируются события и проблемы дня;</w:t>
      </w:r>
    </w:p>
    <w:p w:rsidR="003E44B2" w:rsidRDefault="0081742C">
      <w:pPr>
        <w:pStyle w:val="Standard"/>
      </w:pPr>
      <w:r>
        <w:rPr>
          <w:rFonts w:eastAsia="Wingdings-Regular"/>
          <w:color w:val="000000"/>
          <w:sz w:val="28"/>
          <w:szCs w:val="28"/>
          <w:lang w:eastAsia="en-US"/>
        </w:rPr>
        <w:t xml:space="preserve"> </w:t>
      </w:r>
      <w:r>
        <w:rPr>
          <w:rFonts w:cs="Calibri"/>
          <w:color w:val="000000"/>
          <w:sz w:val="28"/>
          <w:szCs w:val="28"/>
          <w:lang w:eastAsia="en-US"/>
        </w:rPr>
        <w:t>проводя</w:t>
      </w:r>
      <w:r>
        <w:rPr>
          <w:rFonts w:cs="Calibri"/>
          <w:color w:val="000000"/>
          <w:sz w:val="28"/>
          <w:szCs w:val="28"/>
          <w:lang w:eastAsia="en-US"/>
        </w:rPr>
        <w:t>тся анкетирование и тестирование воспитанников на различных этапах смены («Экран настроения»);</w:t>
      </w:r>
    </w:p>
    <w:p w:rsidR="003E44B2" w:rsidRDefault="0081742C">
      <w:pPr>
        <w:pStyle w:val="Standard"/>
      </w:pPr>
      <w:r>
        <w:rPr>
          <w:rFonts w:eastAsia="Wingdings-Regular"/>
          <w:color w:val="000000"/>
          <w:sz w:val="28"/>
          <w:szCs w:val="28"/>
          <w:lang w:eastAsia="en-US"/>
        </w:rPr>
        <w:t xml:space="preserve"> </w:t>
      </w:r>
      <w:r>
        <w:rPr>
          <w:rFonts w:cs="Calibri"/>
          <w:color w:val="000000"/>
          <w:sz w:val="28"/>
          <w:szCs w:val="28"/>
          <w:lang w:eastAsia="en-US"/>
        </w:rPr>
        <w:t>сотрудники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3E44B2" w:rsidRDefault="0081742C">
      <w:pPr>
        <w:pStyle w:val="Standard"/>
      </w:pPr>
      <w:r>
        <w:rPr>
          <w:rFonts w:eastAsia="Wingdings-Regular"/>
          <w:color w:val="000000"/>
          <w:sz w:val="28"/>
          <w:szCs w:val="28"/>
          <w:lang w:eastAsia="en-US"/>
        </w:rPr>
        <w:t xml:space="preserve"> </w:t>
      </w:r>
      <w:r>
        <w:rPr>
          <w:rFonts w:cs="Calibri"/>
          <w:color w:val="000000"/>
          <w:sz w:val="28"/>
          <w:szCs w:val="28"/>
          <w:lang w:eastAsia="en-US"/>
        </w:rPr>
        <w:t>проводятся инстр</w:t>
      </w:r>
      <w:r>
        <w:rPr>
          <w:rFonts w:cs="Calibri"/>
          <w:color w:val="000000"/>
          <w:sz w:val="28"/>
          <w:szCs w:val="28"/>
          <w:lang w:eastAsia="en-US"/>
        </w:rPr>
        <w:t>уктажи с педагогами по охране жизни здоровья; мероприятий по профилактике детского травматизма.</w:t>
      </w:r>
    </w:p>
    <w:p w:rsidR="003E44B2" w:rsidRDefault="003E44B2">
      <w:pPr>
        <w:pStyle w:val="Standard"/>
        <w:rPr>
          <w:rFonts w:cs="Calibri"/>
          <w:color w:val="000000"/>
          <w:sz w:val="28"/>
          <w:szCs w:val="28"/>
          <w:lang w:eastAsia="en-US"/>
        </w:rPr>
      </w:pPr>
    </w:p>
    <w:p w:rsidR="003E44B2" w:rsidRDefault="0081742C">
      <w:pPr>
        <w:pStyle w:val="Standard"/>
        <w:jc w:val="center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Система контроля за реализацией программы</w:t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64"/>
        <w:gridCol w:w="2569"/>
        <w:gridCol w:w="2573"/>
      </w:tblGrid>
      <w:tr w:rsidR="003E44B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Срок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>проведения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 Опрос родителей на выявление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пожеланий по организации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деятельности детского лагеря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Начальник лагеря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Анкетирование детей в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организационный период с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целью выявления их интересов,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мотивов пребывания в лагере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Cs/>
                <w:color w:val="000000"/>
                <w:sz w:val="28"/>
                <w:szCs w:val="28"/>
                <w:lang w:eastAsia="en-US"/>
              </w:rPr>
              <w:t>Первый день смены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Воспитатели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Ежедневное отслеживание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настроения детей,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удовлетворенности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проведенными мероприятиями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В течение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смены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Начальник лагеря,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воспитатели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Анкетирование детей в конце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смены, позволяющее выявить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оправдание ожиданий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Cs/>
                <w:color w:val="000000"/>
                <w:sz w:val="28"/>
                <w:szCs w:val="28"/>
                <w:lang w:eastAsia="en-US"/>
              </w:rPr>
              <w:t>Последний день смены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Воспитатели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 xml:space="preserve"> Мониторинг здоровья детей в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лагере за смену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В течение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смены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Начальник лагеря,</w:t>
            </w:r>
          </w:p>
          <w:p w:rsidR="003E44B2" w:rsidRDefault="0081742C">
            <w:pPr>
              <w:pStyle w:val="Standard"/>
            </w:pPr>
            <w:r>
              <w:rPr>
                <w:rFonts w:cs="Calibri"/>
                <w:color w:val="000000"/>
                <w:sz w:val="28"/>
                <w:szCs w:val="28"/>
                <w:lang w:eastAsia="en-US"/>
              </w:rPr>
              <w:t>воспитатели</w:t>
            </w:r>
          </w:p>
          <w:p w:rsidR="003E44B2" w:rsidRDefault="003E44B2">
            <w:pPr>
              <w:pStyle w:val="Standard"/>
              <w:rPr>
                <w:rFonts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E44B2" w:rsidRDefault="003E44B2">
      <w:pPr>
        <w:pStyle w:val="Standard"/>
        <w:rPr>
          <w:rFonts w:cs="Calibri"/>
          <w:b/>
          <w:bCs/>
          <w:color w:val="000000"/>
          <w:sz w:val="28"/>
          <w:szCs w:val="28"/>
          <w:lang w:eastAsia="en-US"/>
        </w:rPr>
      </w:pP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В течение смены ведется ежедневная самооценка участников смены относительно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</w:t>
      </w:r>
      <w:r>
        <w:rPr>
          <w:rFonts w:cs="Calibri"/>
          <w:color w:val="000000"/>
          <w:sz w:val="28"/>
          <w:szCs w:val="28"/>
          <w:lang w:eastAsia="en-US"/>
        </w:rPr>
        <w:t xml:space="preserve">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lastRenderedPageBreak/>
        <w:t>Чтобы оценить эффективность данной программы с воспитанниками лагеря проводится постоянный монит</w:t>
      </w:r>
      <w:r>
        <w:rPr>
          <w:rFonts w:cs="Calibri"/>
          <w:color w:val="000000"/>
          <w:sz w:val="28"/>
          <w:szCs w:val="28"/>
          <w:lang w:eastAsia="en-US"/>
        </w:rPr>
        <w:t xml:space="preserve">оринг, промежуточные анкетирования. Каждый день ребята заполняют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экран настроения</w:t>
      </w:r>
      <w:r>
        <w:rPr>
          <w:rFonts w:cs="Calibri"/>
          <w:color w:val="000000"/>
          <w:sz w:val="28"/>
          <w:szCs w:val="28"/>
          <w:lang w:eastAsia="en-US"/>
        </w:rPr>
        <w:t>, что позволяет организовать индивидуальную работу с детьми.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Мониторинг-карта </w:t>
      </w:r>
      <w:r>
        <w:rPr>
          <w:rFonts w:cs="Calibri"/>
          <w:color w:val="7F007F"/>
          <w:sz w:val="28"/>
          <w:szCs w:val="28"/>
          <w:lang w:eastAsia="en-US"/>
        </w:rPr>
        <w:t xml:space="preserve">– </w:t>
      </w:r>
      <w:r>
        <w:rPr>
          <w:rFonts w:cs="Calibri"/>
          <w:color w:val="000000"/>
          <w:sz w:val="28"/>
          <w:szCs w:val="28"/>
          <w:lang w:eastAsia="en-US"/>
        </w:rPr>
        <w:t xml:space="preserve">форма обратной связи, которая позволяет судить об эмоциональном состоянии детей ежедневно. Это </w:t>
      </w:r>
      <w:r>
        <w:rPr>
          <w:rFonts w:cs="Calibri"/>
          <w:color w:val="000000"/>
          <w:sz w:val="28"/>
          <w:szCs w:val="28"/>
          <w:lang w:eastAsia="en-US"/>
        </w:rPr>
        <w:t>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Дополнительно для ана</w:t>
      </w:r>
      <w:r>
        <w:rPr>
          <w:rFonts w:cs="Calibri"/>
          <w:color w:val="000000"/>
          <w:sz w:val="28"/>
          <w:szCs w:val="28"/>
          <w:lang w:eastAsia="en-US"/>
        </w:rPr>
        <w:t xml:space="preserve">лиза работает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листок откровения. </w:t>
      </w:r>
      <w:r>
        <w:rPr>
          <w:rFonts w:cs="Calibri"/>
          <w:color w:val="000000"/>
          <w:sz w:val="28"/>
          <w:szCs w:val="28"/>
          <w:lang w:eastAsia="en-US"/>
        </w:rPr>
        <w:t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>Комплекс мероприятий, реали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зуемых Программой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Все мероприятия в ходе реализации Программы проводятся в рамках работы летнего оздоровительного лагеря с дневным пребыванием детей в период летних каникул 2023 года.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>Продолжительность смены – 21 день (выходные дни – воскресенье).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3E44B2" w:rsidRDefault="0081742C">
      <w:pPr>
        <w:pStyle w:val="Standard"/>
      </w:pP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Режим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>работы лагеря: с 8:30 до 14:00 часов.</w:t>
      </w:r>
    </w:p>
    <w:p w:rsidR="003E44B2" w:rsidRDefault="0081742C">
      <w:pPr>
        <w:pStyle w:val="Standard"/>
      </w:pPr>
      <w:r>
        <w:rPr>
          <w:rFonts w:cs="Calibri"/>
          <w:color w:val="000000"/>
          <w:sz w:val="28"/>
          <w:szCs w:val="28"/>
          <w:lang w:eastAsia="en-US"/>
        </w:rPr>
        <w:t xml:space="preserve">Все мероприятия запланированы с соблюдением </w:t>
      </w:r>
      <w:r>
        <w:rPr>
          <w:rFonts w:cs="Calibri"/>
          <w:b/>
          <w:bCs/>
          <w:color w:val="000000"/>
          <w:sz w:val="28"/>
          <w:szCs w:val="28"/>
          <w:lang w:eastAsia="en-US"/>
        </w:rPr>
        <w:t xml:space="preserve">режима дня </w:t>
      </w:r>
      <w:r>
        <w:rPr>
          <w:rFonts w:cs="Calibri"/>
          <w:color w:val="000000"/>
          <w:sz w:val="28"/>
          <w:szCs w:val="28"/>
          <w:lang w:eastAsia="en-US"/>
        </w:rPr>
        <w:t>для детей в соответствии с  возрастными особенностями:</w:t>
      </w:r>
    </w:p>
    <w:p w:rsidR="003E44B2" w:rsidRDefault="003E44B2">
      <w:pPr>
        <w:pStyle w:val="Standard"/>
        <w:rPr>
          <w:rFonts w:cs="Calibri"/>
          <w:color w:val="000000"/>
          <w:sz w:val="28"/>
          <w:szCs w:val="28"/>
          <w:lang w:eastAsia="en-US"/>
        </w:rPr>
      </w:pPr>
    </w:p>
    <w:tbl>
      <w:tblPr>
        <w:tblW w:w="9242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1"/>
        <w:gridCol w:w="3661"/>
      </w:tblGrid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Приход дежурных воспитателей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08.15-08.30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Прием детей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08.30-08.50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Зарядка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08.50-09.00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Линейка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09.00-09.15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09.15- 10.00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Организация и проведение прогулок, коллективных творческих дел,   оздоровительные мероприятия,</w:t>
            </w:r>
          </w:p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трудовой десант, работа отрядов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13.00-13.30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 xml:space="preserve">Свободная деятельность по </w:t>
            </w:r>
            <w:r>
              <w:rPr>
                <w:sz w:val="28"/>
                <w:szCs w:val="28"/>
              </w:rPr>
              <w:t>интересам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13.30-14.30</w:t>
            </w:r>
          </w:p>
        </w:tc>
      </w:tr>
      <w:tr w:rsidR="003E44B2">
        <w:tblPrEx>
          <w:tblCellMar>
            <w:top w:w="0" w:type="dxa"/>
            <w:bottom w:w="0" w:type="dxa"/>
          </w:tblCellMar>
        </w:tblPrEx>
        <w:tc>
          <w:tcPr>
            <w:tcW w:w="5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B2" w:rsidRDefault="0081742C">
            <w:pPr>
              <w:pStyle w:val="Standard"/>
            </w:pPr>
            <w:r>
              <w:rPr>
                <w:sz w:val="28"/>
                <w:szCs w:val="28"/>
              </w:rPr>
              <w:t>14.30</w:t>
            </w:r>
          </w:p>
        </w:tc>
      </w:tr>
    </w:tbl>
    <w:p w:rsidR="003E44B2" w:rsidRDefault="003E44B2">
      <w:pPr>
        <w:pStyle w:val="Standard"/>
        <w:rPr>
          <w:rFonts w:ascii="TimesNewRomanPSMT" w:hAnsi="TimesNewRomanPSMT" w:cs="TimesNewRomanPSMT"/>
          <w:color w:val="000000"/>
          <w:lang w:eastAsia="en-US"/>
        </w:rPr>
      </w:pPr>
    </w:p>
    <w:p w:rsidR="003E44B2" w:rsidRDefault="003E44B2">
      <w:pPr>
        <w:pStyle w:val="Standard"/>
        <w:rPr>
          <w:rFonts w:ascii="TimesNewRomanPSMT" w:hAnsi="TimesNewRomanPSMT" w:cs="TimesNewRomanPSMT"/>
          <w:lang w:eastAsia="en-US"/>
        </w:rPr>
      </w:pPr>
    </w:p>
    <w:p w:rsidR="003E44B2" w:rsidRDefault="003E44B2">
      <w:pPr>
        <w:pStyle w:val="Standard"/>
        <w:tabs>
          <w:tab w:val="left" w:pos="3780"/>
        </w:tabs>
        <w:jc w:val="right"/>
        <w:rPr>
          <w:b/>
          <w:sz w:val="28"/>
          <w:szCs w:val="28"/>
        </w:rPr>
      </w:pPr>
    </w:p>
    <w:p w:rsidR="003E44B2" w:rsidRDefault="003E44B2">
      <w:pPr>
        <w:pStyle w:val="Standard"/>
        <w:tabs>
          <w:tab w:val="left" w:pos="3780"/>
        </w:tabs>
        <w:jc w:val="right"/>
      </w:pPr>
    </w:p>
    <w:sectPr w:rsidR="003E44B2">
      <w:pgSz w:w="11906" w:h="16838"/>
      <w:pgMar w:top="1134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42C" w:rsidRDefault="0081742C">
      <w:pPr>
        <w:spacing w:after="0" w:line="240" w:lineRule="auto"/>
      </w:pPr>
      <w:r>
        <w:separator/>
      </w:r>
    </w:p>
  </w:endnote>
  <w:endnote w:type="continuationSeparator" w:id="0">
    <w:p w:rsidR="0081742C" w:rsidRDefault="008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CYR"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MT">
    <w:charset w:val="00"/>
    <w:family w:val="auto"/>
    <w:pitch w:val="variable"/>
  </w:font>
  <w:font w:name="Wingdings-Regular"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42C" w:rsidRDefault="008174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742C" w:rsidRDefault="0081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ED7"/>
    <w:multiLevelType w:val="multilevel"/>
    <w:tmpl w:val="1116CC9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107C2C"/>
    <w:multiLevelType w:val="multilevel"/>
    <w:tmpl w:val="D1D448B0"/>
    <w:styleLink w:val="WWNum2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8A3459"/>
    <w:multiLevelType w:val="multilevel"/>
    <w:tmpl w:val="EB7C91C4"/>
    <w:styleLink w:val="WWNum2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184D62"/>
    <w:multiLevelType w:val="multilevel"/>
    <w:tmpl w:val="BB68199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356C58"/>
    <w:multiLevelType w:val="multilevel"/>
    <w:tmpl w:val="51F0F2FC"/>
    <w:styleLink w:val="WWNum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C158C5"/>
    <w:multiLevelType w:val="multilevel"/>
    <w:tmpl w:val="B0C2A7C8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E7E2C8A"/>
    <w:multiLevelType w:val="multilevel"/>
    <w:tmpl w:val="D31688F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B86076"/>
    <w:multiLevelType w:val="multilevel"/>
    <w:tmpl w:val="D3ACFE9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82C7AB3"/>
    <w:multiLevelType w:val="multilevel"/>
    <w:tmpl w:val="02469938"/>
    <w:styleLink w:val="WWNum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A70615"/>
    <w:multiLevelType w:val="multilevel"/>
    <w:tmpl w:val="F540400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1FC16C7E"/>
    <w:multiLevelType w:val="multilevel"/>
    <w:tmpl w:val="BDF26DC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238F6F83"/>
    <w:multiLevelType w:val="multilevel"/>
    <w:tmpl w:val="ACD6FF1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26455462"/>
    <w:multiLevelType w:val="multilevel"/>
    <w:tmpl w:val="1916B31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5571309"/>
    <w:multiLevelType w:val="multilevel"/>
    <w:tmpl w:val="0AAE182C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0912DD9"/>
    <w:multiLevelType w:val="multilevel"/>
    <w:tmpl w:val="0F4E7A36"/>
    <w:styleLink w:val="WWNum8"/>
    <w:lvl w:ilvl="0"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F54314"/>
    <w:multiLevelType w:val="multilevel"/>
    <w:tmpl w:val="4B52E8A6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E8217B4"/>
    <w:multiLevelType w:val="multilevel"/>
    <w:tmpl w:val="2B2ED714"/>
    <w:styleLink w:val="WWNum13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56C6238F"/>
    <w:multiLevelType w:val="multilevel"/>
    <w:tmpl w:val="D3946C04"/>
    <w:styleLink w:val="WWNum11"/>
    <w:lvl w:ilvl="0">
      <w:numFmt w:val="bullet"/>
      <w:lvlText w:val="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472567"/>
    <w:multiLevelType w:val="multilevel"/>
    <w:tmpl w:val="34B09634"/>
    <w:styleLink w:val="WWNum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25071F7"/>
    <w:multiLevelType w:val="multilevel"/>
    <w:tmpl w:val="B2DAD364"/>
    <w:styleLink w:val="WWNum2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90D5AAC"/>
    <w:multiLevelType w:val="multilevel"/>
    <w:tmpl w:val="7302808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69330BD6"/>
    <w:multiLevelType w:val="multilevel"/>
    <w:tmpl w:val="6A6C4254"/>
    <w:styleLink w:val="WWNum1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A54799A"/>
    <w:multiLevelType w:val="multilevel"/>
    <w:tmpl w:val="9AE0FCDA"/>
    <w:styleLink w:val="WWNum24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AD069F3"/>
    <w:multiLevelType w:val="multilevel"/>
    <w:tmpl w:val="AF6692D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C0B2F20"/>
    <w:multiLevelType w:val="multilevel"/>
    <w:tmpl w:val="3EC22754"/>
    <w:styleLink w:val="WWNum31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25" w15:restartNumberingAfterBreak="0">
    <w:nsid w:val="6CCB666B"/>
    <w:multiLevelType w:val="multilevel"/>
    <w:tmpl w:val="BABEB890"/>
    <w:styleLink w:val="WWNum2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F31003E"/>
    <w:multiLevelType w:val="multilevel"/>
    <w:tmpl w:val="13D41F80"/>
    <w:styleLink w:val="WWNum1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2643230"/>
    <w:multiLevelType w:val="multilevel"/>
    <w:tmpl w:val="3CA014F8"/>
    <w:styleLink w:val="WWNum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57731B4"/>
    <w:multiLevelType w:val="multilevel"/>
    <w:tmpl w:val="0536458E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6AF6EAE"/>
    <w:multiLevelType w:val="multilevel"/>
    <w:tmpl w:val="9E52445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9C13E63"/>
    <w:multiLevelType w:val="multilevel"/>
    <w:tmpl w:val="1A72F274"/>
    <w:styleLink w:val="WWNum2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A81720D"/>
    <w:multiLevelType w:val="multilevel"/>
    <w:tmpl w:val="5EC2C86A"/>
    <w:styleLink w:val="WWNum28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AEC155E"/>
    <w:multiLevelType w:val="multilevel"/>
    <w:tmpl w:val="CDA009A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32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4"/>
  </w:num>
  <w:num w:numId="9">
    <w:abstractNumId w:val="29"/>
  </w:num>
  <w:num w:numId="10">
    <w:abstractNumId w:val="23"/>
  </w:num>
  <w:num w:numId="11">
    <w:abstractNumId w:val="17"/>
  </w:num>
  <w:num w:numId="12">
    <w:abstractNumId w:val="8"/>
  </w:num>
  <w:num w:numId="13">
    <w:abstractNumId w:val="16"/>
  </w:num>
  <w:num w:numId="14">
    <w:abstractNumId w:val="18"/>
  </w:num>
  <w:num w:numId="15">
    <w:abstractNumId w:val="21"/>
  </w:num>
  <w:num w:numId="16">
    <w:abstractNumId w:val="4"/>
  </w:num>
  <w:num w:numId="17">
    <w:abstractNumId w:val="12"/>
  </w:num>
  <w:num w:numId="18">
    <w:abstractNumId w:val="28"/>
  </w:num>
  <w:num w:numId="19">
    <w:abstractNumId w:val="26"/>
  </w:num>
  <w:num w:numId="20">
    <w:abstractNumId w:val="27"/>
  </w:num>
  <w:num w:numId="21">
    <w:abstractNumId w:val="30"/>
  </w:num>
  <w:num w:numId="22">
    <w:abstractNumId w:val="25"/>
  </w:num>
  <w:num w:numId="23">
    <w:abstractNumId w:val="1"/>
  </w:num>
  <w:num w:numId="24">
    <w:abstractNumId w:val="22"/>
  </w:num>
  <w:num w:numId="25">
    <w:abstractNumId w:val="19"/>
  </w:num>
  <w:num w:numId="26">
    <w:abstractNumId w:val="5"/>
  </w:num>
  <w:num w:numId="27">
    <w:abstractNumId w:val="7"/>
  </w:num>
  <w:num w:numId="28">
    <w:abstractNumId w:val="31"/>
  </w:num>
  <w:num w:numId="29">
    <w:abstractNumId w:val="2"/>
  </w:num>
  <w:num w:numId="30">
    <w:abstractNumId w:val="15"/>
  </w:num>
  <w:num w:numId="31">
    <w:abstractNumId w:val="24"/>
  </w:num>
  <w:num w:numId="32">
    <w:abstractNumId w:val="0"/>
  </w:num>
  <w:num w:numId="33">
    <w:abstractNumId w:val="13"/>
  </w:num>
  <w:num w:numId="34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44B2"/>
    <w:rsid w:val="003E44B2"/>
    <w:rsid w:val="0081742C"/>
    <w:rsid w:val="00B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FD9D0-7160-4F7C-9546-E770458B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Textbody"/>
    <w:uiPriority w:val="9"/>
    <w:semiHidden/>
    <w:unhideWhenUsed/>
    <w:qFormat/>
    <w:pPr>
      <w:widowControl w:val="0"/>
      <w:outlineLvl w:val="1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28"/>
    </w:pPr>
  </w:style>
  <w:style w:type="paragraph" w:styleId="a6">
    <w:name w:val="List Paragraph"/>
    <w:basedOn w:val="Standard"/>
    <w:pPr>
      <w:ind w:left="720"/>
    </w:pPr>
  </w:style>
  <w:style w:type="paragraph" w:styleId="20">
    <w:name w:val="Body Text 2"/>
    <w:basedOn w:val="Standard"/>
    <w:pPr>
      <w:jc w:val="center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7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2 Знак"/>
    <w:basedOn w:val="a0"/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Internetlink">
    <w:name w:val="Internet link"/>
    <w:basedOn w:val="a0"/>
    <w:rPr>
      <w:rFonts w:ascii="Verdana" w:hAnsi="Verdana"/>
      <w:color w:val="5C6A59"/>
      <w:sz w:val="18"/>
      <w:szCs w:val="18"/>
      <w:u w:val="single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/>
      <w:b/>
      <w:sz w:val="24"/>
    </w:rPr>
  </w:style>
  <w:style w:type="character" w:customStyle="1" w:styleId="ListLabel5">
    <w:name w:val="ListLabel 5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7427</Words>
  <Characters>42338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2018-05-21T06:09:00Z</cp:lastPrinted>
  <dcterms:created xsi:type="dcterms:W3CDTF">2023-05-19T10:36:00Z</dcterms:created>
  <dcterms:modified xsi:type="dcterms:W3CDTF">2023-05-19T10:36:00Z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